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4A" w:rsidRPr="00C3244A" w:rsidRDefault="00C3244A" w:rsidP="006B6343">
      <w:pPr>
        <w:jc w:val="center"/>
        <w:rPr>
          <w:b/>
          <w:sz w:val="16"/>
          <w:szCs w:val="16"/>
        </w:rPr>
      </w:pPr>
    </w:p>
    <w:p w:rsidR="00C20BC6" w:rsidRDefault="00C20BC6" w:rsidP="00C20BC6">
      <w:pPr>
        <w:jc w:val="center"/>
        <w:rPr>
          <w:b/>
          <w:sz w:val="28"/>
        </w:rPr>
      </w:pPr>
      <w:r>
        <w:rPr>
          <w:b/>
          <w:sz w:val="28"/>
        </w:rPr>
        <w:t>VÝPIS USNESENÍ</w:t>
      </w:r>
    </w:p>
    <w:p w:rsidR="00C20BC6" w:rsidRPr="008903AF" w:rsidRDefault="00C20BC6" w:rsidP="00C20BC6">
      <w:pPr>
        <w:jc w:val="center"/>
        <w:rPr>
          <w:b/>
        </w:rPr>
      </w:pPr>
      <w:r>
        <w:rPr>
          <w:b/>
        </w:rPr>
        <w:t>ze</w:t>
      </w:r>
      <w:r w:rsidR="00F44598">
        <w:rPr>
          <w:b/>
        </w:rPr>
        <w:t> 4</w:t>
      </w:r>
      <w:r w:rsidRPr="008903AF">
        <w:rPr>
          <w:b/>
        </w:rPr>
        <w:t>. zasedání  Zastupitelstva ob</w:t>
      </w:r>
      <w:r>
        <w:rPr>
          <w:b/>
        </w:rPr>
        <w:t xml:space="preserve">ce Stanoviště konaného dne </w:t>
      </w:r>
      <w:proofErr w:type="gramStart"/>
      <w:r>
        <w:rPr>
          <w:b/>
        </w:rPr>
        <w:t>6.3.2023</w:t>
      </w:r>
      <w:proofErr w:type="gramEnd"/>
    </w:p>
    <w:p w:rsidR="00C20BC6" w:rsidRPr="008903AF" w:rsidRDefault="00C20BC6" w:rsidP="00C20BC6">
      <w:pPr>
        <w:jc w:val="center"/>
        <w:rPr>
          <w:sz w:val="16"/>
          <w:szCs w:val="16"/>
        </w:rPr>
      </w:pPr>
      <w:r w:rsidRPr="008903AF">
        <w:rPr>
          <w:sz w:val="16"/>
          <w:szCs w:val="16"/>
        </w:rPr>
        <w:t>_________________________________________________________________________________________________________________</w:t>
      </w:r>
    </w:p>
    <w:p w:rsidR="00C20BC6" w:rsidRDefault="00C20BC6" w:rsidP="00C20BC6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 xml:space="preserve">Zveřejněná verze dokumentu je upravená z důvodu dodržení zákona č. 110/2019 Sb., </w:t>
      </w:r>
    </w:p>
    <w:p w:rsidR="00C20BC6" w:rsidRDefault="00C20BC6" w:rsidP="00C20BC6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o ochraně osobních údajů</w:t>
      </w:r>
      <w:r>
        <w:rPr>
          <w:rFonts w:cs="Tahoma"/>
          <w:bCs/>
          <w:color w:val="000000"/>
        </w:rPr>
        <w:t>,</w:t>
      </w:r>
      <w:r w:rsidRPr="001A112F">
        <w:rPr>
          <w:rFonts w:cs="Tahoma"/>
          <w:bCs/>
          <w:color w:val="000000"/>
        </w:rPr>
        <w:t xml:space="preserve"> v platném znění</w:t>
      </w:r>
    </w:p>
    <w:p w:rsidR="00C20BC6" w:rsidRPr="00AD2947" w:rsidRDefault="00C20BC6" w:rsidP="00C20BC6">
      <w:pPr>
        <w:jc w:val="center"/>
        <w:rPr>
          <w:rFonts w:cs="Tahoma"/>
          <w:bCs/>
          <w:color w:val="000000"/>
          <w:sz w:val="16"/>
          <w:szCs w:val="16"/>
        </w:rPr>
      </w:pPr>
    </w:p>
    <w:p w:rsidR="00C20BC6" w:rsidRPr="00D65825" w:rsidRDefault="00C20BC6" w:rsidP="00C20BC6">
      <w:pPr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>Bod č. 1</w:t>
      </w:r>
    </w:p>
    <w:p w:rsidR="00C20BC6" w:rsidRPr="00C20BC6" w:rsidRDefault="00C20BC6" w:rsidP="00C20BC6">
      <w:pPr>
        <w:rPr>
          <w:rFonts w:cs="Tahoma"/>
          <w:b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1a/4/ZO/2023:</w:t>
      </w:r>
    </w:p>
    <w:p w:rsidR="00C20BC6" w:rsidRPr="00D65825" w:rsidRDefault="00C20BC6" w:rsidP="00C20BC6">
      <w:pPr>
        <w:jc w:val="both"/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 xml:space="preserve">Zastupitelstvo obce Stanoviště určuje ověřovateli zápisu Ing. </w:t>
      </w:r>
      <w:r>
        <w:rPr>
          <w:rFonts w:cs="Tahoma"/>
          <w:bCs/>
          <w:color w:val="000000"/>
        </w:rPr>
        <w:t>Veroniku Krutišovou a pana Jana Dvořáčka</w:t>
      </w:r>
      <w:r>
        <w:t xml:space="preserve">, </w:t>
      </w:r>
      <w:r w:rsidRPr="00D65825">
        <w:rPr>
          <w:rFonts w:cs="Tahoma"/>
          <w:bCs/>
          <w:color w:val="000000"/>
        </w:rPr>
        <w:t>zapisovatelkou p. Krejčovou.</w:t>
      </w:r>
    </w:p>
    <w:p w:rsidR="00C224FA" w:rsidRPr="00D34701" w:rsidRDefault="00C224FA" w:rsidP="00C224FA">
      <w:pPr>
        <w:rPr>
          <w:rFonts w:cs="Tahoma"/>
          <w:bCs/>
          <w:i/>
          <w:color w:val="000000"/>
          <w:sz w:val="20"/>
          <w:szCs w:val="20"/>
        </w:rPr>
      </w:pPr>
    </w:p>
    <w:p w:rsidR="001E6510" w:rsidRPr="00C20BC6" w:rsidRDefault="00C20BC6" w:rsidP="006F7EE0">
      <w:pPr>
        <w:rPr>
          <w:rFonts w:cs="Tahoma"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1b/4/ZO/2023</w:t>
      </w:r>
    </w:p>
    <w:p w:rsidR="006B6343" w:rsidRPr="00C20BC6" w:rsidRDefault="006B6343" w:rsidP="006B6343">
      <w:pPr>
        <w:rPr>
          <w:rFonts w:cs="Tahoma"/>
          <w:bCs/>
          <w:color w:val="000000"/>
        </w:rPr>
      </w:pPr>
      <w:r w:rsidRPr="00C20BC6">
        <w:rPr>
          <w:iCs/>
        </w:rPr>
        <w:t>Zastupitelstvo obce Stanoviště schvaluje n</w:t>
      </w:r>
      <w:r w:rsidR="00C224FA" w:rsidRPr="00C20BC6">
        <w:rPr>
          <w:iCs/>
        </w:rPr>
        <w:t xml:space="preserve">ásledující program </w:t>
      </w:r>
      <w:r w:rsidRPr="00C20BC6">
        <w:rPr>
          <w:iCs/>
        </w:rPr>
        <w:t>zasedání:</w:t>
      </w:r>
    </w:p>
    <w:p w:rsidR="00C224FA" w:rsidRPr="00C20BC6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Zahájení - technický bod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Aktuální stav připravovaných projektů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Místní energetická koncepce, výběr zhotovitele</w:t>
      </w:r>
    </w:p>
    <w:p w:rsidR="00C224FA" w:rsidRPr="00C20BC6" w:rsidRDefault="006B4F1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Dětská sku</w:t>
      </w:r>
      <w:r w:rsidR="00581CCA" w:rsidRPr="00C20BC6">
        <w:t>pina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Analýza hospodaření obce a její investiční a úvěrové možnosti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Návrh na pořízení změny ÚP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 xml:space="preserve">Inventarizace majetku za rok </w:t>
      </w:r>
      <w:r w:rsidR="00EF6C69" w:rsidRPr="00C20BC6">
        <w:t>2022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Obecní zaměstnanec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Smlouva o smlouvě budoucí o zřízení věcného břemene</w:t>
      </w:r>
    </w:p>
    <w:p w:rsidR="00C224FA" w:rsidRPr="00C20BC6" w:rsidRDefault="00581CC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Nabídka na ořez stromů</w:t>
      </w:r>
    </w:p>
    <w:p w:rsidR="00EA67BB" w:rsidRPr="00C20BC6" w:rsidRDefault="00581CCA" w:rsidP="00EF6C69">
      <w:pPr>
        <w:widowControl/>
        <w:numPr>
          <w:ilvl w:val="0"/>
          <w:numId w:val="2"/>
        </w:numPr>
        <w:suppressAutoHyphens w:val="0"/>
        <w:jc w:val="both"/>
      </w:pPr>
      <w:r w:rsidRPr="00C20BC6">
        <w:t>Výsledky celoplošné deratizace podzim 2022</w:t>
      </w:r>
    </w:p>
    <w:p w:rsidR="001943E6" w:rsidRPr="00C20BC6" w:rsidRDefault="00581CCA" w:rsidP="00EA67BB">
      <w:pPr>
        <w:widowControl/>
        <w:numPr>
          <w:ilvl w:val="0"/>
          <w:numId w:val="2"/>
        </w:numPr>
        <w:suppressAutoHyphens w:val="0"/>
        <w:jc w:val="both"/>
      </w:pPr>
      <w:r w:rsidRPr="00C20BC6">
        <w:t>Žádost o finanční dar SPCCH Velká Bíteš</w:t>
      </w:r>
    </w:p>
    <w:p w:rsidR="00581CCA" w:rsidRPr="00C20BC6" w:rsidRDefault="00581CCA" w:rsidP="00EA67BB">
      <w:pPr>
        <w:widowControl/>
        <w:numPr>
          <w:ilvl w:val="0"/>
          <w:numId w:val="2"/>
        </w:numPr>
        <w:suppressAutoHyphens w:val="0"/>
        <w:jc w:val="both"/>
      </w:pPr>
      <w:r w:rsidRPr="00C20BC6">
        <w:t>Žádost o finanční dar Svaz včelařů Zbraslav</w:t>
      </w:r>
    </w:p>
    <w:p w:rsidR="00581CCA" w:rsidRPr="00C20BC6" w:rsidRDefault="00581CCA" w:rsidP="00EA67BB">
      <w:pPr>
        <w:widowControl/>
        <w:numPr>
          <w:ilvl w:val="0"/>
          <w:numId w:val="2"/>
        </w:numPr>
        <w:suppressAutoHyphens w:val="0"/>
        <w:jc w:val="both"/>
      </w:pPr>
      <w:r w:rsidRPr="00C20BC6">
        <w:t xml:space="preserve">Žádost o finanční dar </w:t>
      </w:r>
      <w:proofErr w:type="spellStart"/>
      <w:r w:rsidRPr="00C20BC6">
        <w:t>KasProCats</w:t>
      </w:r>
      <w:proofErr w:type="spellEnd"/>
      <w:r w:rsidRPr="00C20BC6">
        <w:t xml:space="preserve"> Velká Bíteš</w:t>
      </w:r>
    </w:p>
    <w:p w:rsidR="00581CCA" w:rsidRPr="00C20BC6" w:rsidRDefault="00581CCA" w:rsidP="00581CCA">
      <w:pPr>
        <w:widowControl/>
        <w:numPr>
          <w:ilvl w:val="0"/>
          <w:numId w:val="2"/>
        </w:numPr>
        <w:suppressAutoHyphens w:val="0"/>
        <w:jc w:val="both"/>
      </w:pPr>
      <w:r w:rsidRPr="00C20BC6">
        <w:t>Rozpočtové opatření č. 1/2023</w:t>
      </w:r>
    </w:p>
    <w:p w:rsidR="00C224FA" w:rsidRPr="00C20BC6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Došlá pošta</w:t>
      </w:r>
    </w:p>
    <w:p w:rsidR="00C224FA" w:rsidRPr="00C20BC6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Diskuze</w:t>
      </w:r>
    </w:p>
    <w:p w:rsidR="00C224FA" w:rsidRPr="00C20BC6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C20BC6">
        <w:t>Závěr</w:t>
      </w:r>
    </w:p>
    <w:p w:rsidR="00C20BC6" w:rsidRDefault="00C20BC6" w:rsidP="00C20BC6">
      <w:pPr>
        <w:rPr>
          <w:rFonts w:cs="Tahoma"/>
          <w:bCs/>
          <w:color w:val="000000"/>
        </w:rPr>
      </w:pPr>
    </w:p>
    <w:p w:rsidR="004861DC" w:rsidRDefault="004861DC" w:rsidP="00C20BC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2</w:t>
      </w:r>
    </w:p>
    <w:p w:rsidR="00C20BC6" w:rsidRPr="00C20BC6" w:rsidRDefault="00C20BC6" w:rsidP="00C20BC6">
      <w:pPr>
        <w:rPr>
          <w:rFonts w:cs="Tahoma"/>
          <w:b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2a/4/ZO/2023:</w:t>
      </w:r>
    </w:p>
    <w:p w:rsidR="00C20BC6" w:rsidRPr="00C20BC6" w:rsidRDefault="00C20BC6" w:rsidP="00C20BC6">
      <w:pPr>
        <w:jc w:val="both"/>
        <w:rPr>
          <w:rFonts w:cs="Tahoma"/>
          <w:bCs/>
          <w:color w:val="000000"/>
        </w:rPr>
      </w:pPr>
      <w:r w:rsidRPr="00C20BC6">
        <w:rPr>
          <w:rFonts w:cs="Tahoma"/>
          <w:bCs/>
          <w:color w:val="000000"/>
        </w:rPr>
        <w:t>Zastupitelstvo obce Stanoviště bere na vědomí aktuální stav připravovaných projektů</w:t>
      </w:r>
      <w:r>
        <w:rPr>
          <w:rFonts w:cs="Tahoma"/>
          <w:bCs/>
          <w:color w:val="000000"/>
        </w:rPr>
        <w:t>:</w:t>
      </w:r>
    </w:p>
    <w:p w:rsidR="00C20BC6" w:rsidRPr="00C20BC6" w:rsidRDefault="00C20BC6" w:rsidP="00C20BC6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FVE ČOV</w:t>
      </w:r>
      <w:r>
        <w:rPr>
          <w:rFonts w:cs="Tahoma"/>
          <w:bCs/>
          <w:color w:val="000000"/>
        </w:rPr>
        <w:t xml:space="preserve"> – žádost o dotaci je podána a probíhá její hodnocení poskytovatelem dotace</w:t>
      </w:r>
    </w:p>
    <w:p w:rsidR="00C20BC6" w:rsidRDefault="00C20BC6" w:rsidP="00C20BC6">
      <w:pPr>
        <w:jc w:val="both"/>
        <w:rPr>
          <w:rFonts w:cs="Tahoma"/>
          <w:bCs/>
          <w:color w:val="000000"/>
        </w:rPr>
      </w:pPr>
      <w:r w:rsidRPr="00E37E61">
        <w:rPr>
          <w:rFonts w:cs="Tahoma"/>
          <w:bCs/>
          <w:color w:val="000000"/>
          <w:u w:val="single"/>
        </w:rPr>
        <w:t>FVE OÚ</w:t>
      </w:r>
      <w:r>
        <w:rPr>
          <w:rFonts w:cs="Tahoma"/>
          <w:bCs/>
          <w:color w:val="000000"/>
        </w:rPr>
        <w:t xml:space="preserve"> – aktuálně vyhlášena nová dotační výzva, kde je možnost dotace až 99 %, podmínkou je pořízení FVE + tepelného čerpadla. Pro podání žádosti o dotaci do této výzvy je potřeba upravit technické podklady, které zahrnou do projektu i pořízení tepelného čerpadla. Starosta předložil cenovou nabídku na úpravu technických podkladů: energetické posouzení 30tis. + průkaz energetické náročnosti budovy 12tis. + projektová studie tepelného čerpadla 30tis. Celkem 72.000,- Kč bez DPH.</w:t>
      </w:r>
    </w:p>
    <w:p w:rsidR="00C20BC6" w:rsidRDefault="00C20BC6" w:rsidP="00C20BC6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Technologie na zpracování kalových vod v ČOV</w:t>
      </w:r>
      <w:r>
        <w:rPr>
          <w:rFonts w:cs="Tahoma"/>
          <w:bCs/>
          <w:color w:val="000000"/>
        </w:rPr>
        <w:t xml:space="preserve"> – žádost o dotaci je podána a probíhá její hodnocení poskytovatelem dotace</w:t>
      </w:r>
    </w:p>
    <w:p w:rsidR="00C20BC6" w:rsidRDefault="00C20BC6" w:rsidP="00C20BC6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Místní energetická koncepce obce Stanoviště</w:t>
      </w:r>
      <w:r>
        <w:rPr>
          <w:rFonts w:cs="Tahoma"/>
          <w:bCs/>
          <w:color w:val="000000"/>
        </w:rPr>
        <w:t xml:space="preserve"> – žádost o dotaci je schválena, další informace budou v samostatném bodě.</w:t>
      </w:r>
    </w:p>
    <w:p w:rsidR="00C20BC6" w:rsidRDefault="00C20BC6" w:rsidP="00C20BC6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Opěrná zeď u tenisového kurtu</w:t>
      </w:r>
      <w:r>
        <w:rPr>
          <w:rFonts w:cs="Tahoma"/>
          <w:bCs/>
          <w:color w:val="000000"/>
        </w:rPr>
        <w:t xml:space="preserve"> – je vydáno stavební povolení, je vypracován položkový rozpočet stavby, lze zahájit výběrové řízení na zhotovitele stavby. Proběhla diskuze členů zastupitelstva ohledně předpokládané ceny stavby a bylo navrženo odložení zahájení výběrového řízení o 3 měsíce z důvodu možného nedostatku financí v případě, že obec obdrží dotaci na </w:t>
      </w:r>
      <w:proofErr w:type="gramStart"/>
      <w:r>
        <w:rPr>
          <w:rFonts w:cs="Tahoma"/>
          <w:bCs/>
          <w:color w:val="000000"/>
        </w:rPr>
        <w:t>stavbu ,,Dětské</w:t>
      </w:r>
      <w:proofErr w:type="gramEnd"/>
      <w:r>
        <w:rPr>
          <w:rFonts w:cs="Tahoma"/>
          <w:bCs/>
          <w:color w:val="000000"/>
        </w:rPr>
        <w:t xml:space="preserve"> skupiny“.</w:t>
      </w:r>
    </w:p>
    <w:p w:rsidR="00C20BC6" w:rsidRDefault="00C20BC6" w:rsidP="00C20BC6">
      <w:pPr>
        <w:rPr>
          <w:rFonts w:cs="Tahoma"/>
          <w:b/>
          <w:bCs/>
          <w:color w:val="000000"/>
          <w:u w:val="single"/>
        </w:rPr>
      </w:pPr>
    </w:p>
    <w:p w:rsidR="00C20BC6" w:rsidRPr="00C20BC6" w:rsidRDefault="00C20BC6" w:rsidP="00C20BC6">
      <w:pPr>
        <w:rPr>
          <w:rFonts w:cs="Tahoma"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lastRenderedPageBreak/>
        <w:t>Usnesení č. 2b/4/ZO/2023:</w:t>
      </w:r>
    </w:p>
    <w:p w:rsidR="00C20BC6" w:rsidRPr="00C20BC6" w:rsidRDefault="00C20BC6" w:rsidP="00C20BC6">
      <w:pPr>
        <w:jc w:val="both"/>
        <w:rPr>
          <w:rFonts w:cs="Tahoma"/>
          <w:bCs/>
          <w:color w:val="000000"/>
        </w:rPr>
      </w:pPr>
      <w:r w:rsidRPr="00C20BC6">
        <w:rPr>
          <w:rFonts w:cs="Tahoma"/>
          <w:bCs/>
          <w:color w:val="000000"/>
        </w:rPr>
        <w:t>Zastupitelstvo obce Stanoviště schvaluje cenovou nabídku na úpravu technických podkladů – projektové studie, energetického posouzení a průkazu energetické náročnosti budovy na projekt FVE+TČ v budově obecního úřadu a pověřuje starostu k podpisu smlouvy</w:t>
      </w:r>
      <w:r w:rsidR="004861DC">
        <w:rPr>
          <w:rFonts w:cs="Tahoma"/>
          <w:bCs/>
          <w:color w:val="000000"/>
        </w:rPr>
        <w:t>.</w:t>
      </w:r>
    </w:p>
    <w:p w:rsidR="00C20BC6" w:rsidRDefault="00C20BC6" w:rsidP="00C20BC6">
      <w:pPr>
        <w:rPr>
          <w:rFonts w:cs="Tahoma"/>
          <w:bCs/>
          <w:color w:val="000000"/>
        </w:rPr>
      </w:pPr>
    </w:p>
    <w:p w:rsidR="00C20BC6" w:rsidRPr="00C20BC6" w:rsidRDefault="00C20BC6" w:rsidP="00C20BC6">
      <w:pPr>
        <w:rPr>
          <w:rFonts w:cs="Tahoma"/>
          <w:b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2c/4/ZO/2023:</w:t>
      </w:r>
    </w:p>
    <w:p w:rsidR="00C20BC6" w:rsidRPr="00C20BC6" w:rsidRDefault="00C20BC6" w:rsidP="00C20BC6">
      <w:pPr>
        <w:jc w:val="both"/>
        <w:rPr>
          <w:rFonts w:cs="Tahoma"/>
          <w:bCs/>
          <w:color w:val="000000"/>
        </w:rPr>
      </w:pPr>
      <w:r w:rsidRPr="00C20BC6">
        <w:rPr>
          <w:rFonts w:cs="Tahoma"/>
          <w:bCs/>
          <w:color w:val="000000"/>
        </w:rPr>
        <w:t>Zastupitelstvo obce Stanoviště schvaluje odložení zahájení výběrového řízení na zhotovitele opěrné zdi u tenisového kurtu</w:t>
      </w:r>
    </w:p>
    <w:p w:rsidR="00C20BC6" w:rsidRDefault="00C20BC6" w:rsidP="00C20BC6">
      <w:pPr>
        <w:rPr>
          <w:rFonts w:cs="Tahoma"/>
          <w:bCs/>
          <w:color w:val="000000"/>
        </w:rPr>
      </w:pPr>
    </w:p>
    <w:p w:rsidR="00C20BC6" w:rsidRPr="000F3FA5" w:rsidRDefault="00C20BC6" w:rsidP="00C20BC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3</w:t>
      </w:r>
    </w:p>
    <w:p w:rsidR="00C20BC6" w:rsidRPr="00524019" w:rsidRDefault="00C20BC6" w:rsidP="00C20BC6">
      <w:pPr>
        <w:rPr>
          <w:rFonts w:cs="Tahoma"/>
          <w:b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3/4/ZO/2023</w:t>
      </w:r>
      <w:r w:rsidRPr="00524019">
        <w:rPr>
          <w:rFonts w:cs="Tahoma"/>
          <w:b/>
          <w:bCs/>
          <w:color w:val="000000"/>
          <w:u w:val="single"/>
        </w:rPr>
        <w:t xml:space="preserve">: </w:t>
      </w:r>
    </w:p>
    <w:p w:rsidR="00C20BC6" w:rsidRPr="00C20BC6" w:rsidRDefault="00C20BC6" w:rsidP="00C20BC6">
      <w:pPr>
        <w:jc w:val="both"/>
        <w:rPr>
          <w:rFonts w:cs="Tahoma"/>
          <w:bCs/>
          <w:color w:val="000000"/>
        </w:rPr>
      </w:pPr>
      <w:r w:rsidRPr="00C20BC6">
        <w:rPr>
          <w:rFonts w:cs="Tahoma"/>
          <w:bCs/>
          <w:color w:val="000000"/>
        </w:rPr>
        <w:t>Zastupitelstvo obce Stanoviště schvaluje ZRUŠENÍ výběrového řízení na zpracovatele místní energetické koncepce obce Stanoviště a vyhlášení nového výběrového řízení</w:t>
      </w:r>
    </w:p>
    <w:p w:rsidR="00C20BC6" w:rsidRDefault="00C20BC6" w:rsidP="00C20BC6">
      <w:pPr>
        <w:rPr>
          <w:rFonts w:cs="Tahoma"/>
          <w:b/>
          <w:bCs/>
          <w:color w:val="000000"/>
          <w:u w:val="single"/>
        </w:rPr>
      </w:pPr>
    </w:p>
    <w:p w:rsidR="00C20BC6" w:rsidRPr="004020F1" w:rsidRDefault="00C20BC6" w:rsidP="00C20BC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4</w:t>
      </w:r>
    </w:p>
    <w:p w:rsidR="00C20BC6" w:rsidRPr="00524019" w:rsidRDefault="00C20BC6" w:rsidP="00C20BC6">
      <w:pPr>
        <w:rPr>
          <w:rFonts w:cs="Tahoma"/>
          <w:b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4a/4/ZO/2023</w:t>
      </w:r>
      <w:r w:rsidRPr="00524019">
        <w:rPr>
          <w:rFonts w:cs="Tahoma"/>
          <w:b/>
          <w:bCs/>
          <w:color w:val="000000"/>
          <w:u w:val="single"/>
        </w:rPr>
        <w:t>:</w:t>
      </w:r>
    </w:p>
    <w:p w:rsidR="00C20BC6" w:rsidRPr="00F44598" w:rsidRDefault="00C20BC6" w:rsidP="00F44598">
      <w:pPr>
        <w:jc w:val="both"/>
        <w:rPr>
          <w:rFonts w:cs="Tahoma"/>
          <w:bCs/>
          <w:color w:val="000000"/>
        </w:rPr>
      </w:pPr>
      <w:r w:rsidRPr="00C20BC6">
        <w:rPr>
          <w:rFonts w:cs="Tahoma"/>
          <w:bCs/>
          <w:color w:val="000000"/>
        </w:rPr>
        <w:t>Zastupitelstvo obce Stanoviště bere na vědomí vyřazení žádosti o podporu z dalšího hodnocení z důvodu nesplnění kritérií přijatelnosti a formálních náležitostí (nedodání rozpočtu v RTS/ÚRS). Rozpočet bude zpracován v rámci další fáze projektu ve stupni ZD+DPS a znovu bude podaná žádost o dotaci dle termínu a výzvy MPSV</w:t>
      </w:r>
      <w:r w:rsidR="00F44598">
        <w:rPr>
          <w:rFonts w:cs="Tahoma"/>
          <w:bCs/>
          <w:color w:val="000000"/>
        </w:rPr>
        <w:t>.</w:t>
      </w:r>
    </w:p>
    <w:p w:rsidR="00C20BC6" w:rsidRPr="00C77E50" w:rsidRDefault="00C20BC6" w:rsidP="00035922">
      <w:pPr>
        <w:rPr>
          <w:rFonts w:cs="Tahoma"/>
          <w:b/>
          <w:bCs/>
          <w:color w:val="000000"/>
          <w:sz w:val="20"/>
          <w:szCs w:val="20"/>
        </w:rPr>
      </w:pPr>
    </w:p>
    <w:p w:rsidR="0014555F" w:rsidRPr="00C20BC6" w:rsidRDefault="00C20BC6" w:rsidP="00EA67BB">
      <w:pPr>
        <w:rPr>
          <w:rFonts w:cs="Tahoma"/>
          <w:bCs/>
          <w:color w:val="000000"/>
          <w:u w:val="single"/>
        </w:rPr>
      </w:pPr>
      <w:r w:rsidRPr="00C20BC6">
        <w:rPr>
          <w:rFonts w:cs="Tahoma"/>
          <w:b/>
          <w:bCs/>
          <w:color w:val="000000"/>
          <w:u w:val="single"/>
        </w:rPr>
        <w:t>Usnesení č. 4b/4/ZO/2023:</w:t>
      </w:r>
    </w:p>
    <w:p w:rsidR="00F44598" w:rsidRPr="00F44598" w:rsidRDefault="00F44598" w:rsidP="00F44598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 xml:space="preserve">Zastupitelstvo obce Stanoviště schvaluje realizaci </w:t>
      </w:r>
      <w:proofErr w:type="gramStart"/>
      <w:r w:rsidRPr="00F44598">
        <w:rPr>
          <w:rFonts w:cs="Tahoma"/>
          <w:bCs/>
          <w:color w:val="000000"/>
        </w:rPr>
        <w:t>projektu ,,Dětská</w:t>
      </w:r>
      <w:proofErr w:type="gramEnd"/>
      <w:r w:rsidRPr="00F44598">
        <w:rPr>
          <w:rFonts w:cs="Tahoma"/>
          <w:bCs/>
          <w:color w:val="000000"/>
        </w:rPr>
        <w:t xml:space="preserve"> skupina Stanoviště“, schvaluje podání žádosti o dotaci u poskytovatele Ministerstva práce a sociálních věcí na základě Výzvy Národního plánu obnovy Budování kapacit dětských skupin dle zákona č. 247/2014 Sb., o poskytování služby péče o dítě v dětské skupině a o změně souvisejících zákonů – veřejný sektor, komponenta 3.3. Modernizace služeb zaměstnanosti a rozvoj trhu práce, investice 3.3.2. Zvýšení kapacity zařízení péče o děti, a financování akce</w:t>
      </w:r>
      <w:r w:rsidR="00DC4598">
        <w:rPr>
          <w:rFonts w:cs="Tahoma"/>
          <w:bCs/>
          <w:color w:val="000000"/>
        </w:rPr>
        <w:t xml:space="preserve"> </w:t>
      </w:r>
      <w:r w:rsidR="00DC4598" w:rsidRPr="009F0028">
        <w:rPr>
          <w:rFonts w:cs="Tahoma"/>
          <w:bCs/>
          <w:color w:val="000000"/>
        </w:rPr>
        <w:t>dle položkového rozpočtu 33 779 593,62 Kč vč. DPH</w:t>
      </w:r>
      <w:bookmarkStart w:id="0" w:name="_GoBack"/>
      <w:bookmarkEnd w:id="0"/>
      <w:r w:rsidRPr="00F44598">
        <w:rPr>
          <w:rFonts w:cs="Tahoma"/>
          <w:bCs/>
          <w:color w:val="000000"/>
        </w:rPr>
        <w:t xml:space="preserve"> z rozpočtových prostředků obce</w:t>
      </w:r>
      <w:r>
        <w:rPr>
          <w:rFonts w:cs="Tahoma"/>
          <w:bCs/>
          <w:color w:val="000000"/>
        </w:rPr>
        <w:t>.</w:t>
      </w:r>
    </w:p>
    <w:p w:rsidR="00C3244A" w:rsidRDefault="00C3244A" w:rsidP="00C51218">
      <w:pPr>
        <w:rPr>
          <w:rFonts w:cs="Tahoma"/>
          <w:b/>
          <w:bCs/>
          <w:color w:val="000000"/>
        </w:rPr>
      </w:pPr>
    </w:p>
    <w:p w:rsidR="00F44598" w:rsidRPr="00D65825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5</w:t>
      </w:r>
    </w:p>
    <w:p w:rsidR="00CB0214" w:rsidRPr="00F44598" w:rsidRDefault="00F44598" w:rsidP="001B73F0">
      <w:pPr>
        <w:rPr>
          <w:rFonts w:cs="Tahoma"/>
          <w:b/>
          <w:bCs/>
          <w:color w:val="000000"/>
          <w:u w:val="single"/>
        </w:rPr>
      </w:pPr>
      <w:r w:rsidRPr="007D5952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5/4/ZO/2023:</w:t>
      </w:r>
    </w:p>
    <w:p w:rsidR="001B73F0" w:rsidRPr="00F44598" w:rsidRDefault="001B73F0" w:rsidP="001B73F0">
      <w:pPr>
        <w:jc w:val="both"/>
        <w:rPr>
          <w:rFonts w:cs="Tahoma"/>
          <w:bCs/>
          <w:color w:val="000000"/>
          <w:vertAlign w:val="superscript"/>
        </w:rPr>
      </w:pPr>
      <w:r w:rsidRPr="00F44598">
        <w:rPr>
          <w:rFonts w:cs="Tahoma"/>
          <w:bCs/>
          <w:color w:val="000000"/>
        </w:rPr>
        <w:t>Zastupitelstvo obce Stanoviště</w:t>
      </w:r>
      <w:r w:rsidR="00BA4F09" w:rsidRPr="00F44598">
        <w:rPr>
          <w:rFonts w:cs="Tahoma"/>
          <w:bCs/>
          <w:color w:val="000000"/>
        </w:rPr>
        <w:t xml:space="preserve"> </w:t>
      </w:r>
      <w:r w:rsidR="003E13CF" w:rsidRPr="00F44598">
        <w:rPr>
          <w:rFonts w:cs="Tahoma"/>
          <w:bCs/>
          <w:color w:val="000000"/>
        </w:rPr>
        <w:t>bere na vědomí analýzu hospodaření Obce Stanoviště a její investiční a úvěrové možnosti zpracované Českou spořitelnou, a.s.</w:t>
      </w:r>
    </w:p>
    <w:p w:rsidR="00481F88" w:rsidRDefault="00481F88" w:rsidP="00C51218">
      <w:pPr>
        <w:rPr>
          <w:rFonts w:cs="Tahoma"/>
          <w:b/>
          <w:bCs/>
          <w:color w:val="000000"/>
        </w:rPr>
      </w:pPr>
    </w:p>
    <w:p w:rsidR="00F44598" w:rsidRPr="00574615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6</w:t>
      </w:r>
    </w:p>
    <w:p w:rsidR="00F44598" w:rsidRDefault="00F44598" w:rsidP="00F44598">
      <w:pPr>
        <w:rPr>
          <w:rFonts w:cs="Tahoma"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6/4/ZO/2023:</w:t>
      </w:r>
    </w:p>
    <w:p w:rsidR="00B8409D" w:rsidRPr="00F44598" w:rsidRDefault="00B8409D" w:rsidP="00B8409D">
      <w:pPr>
        <w:jc w:val="both"/>
        <w:rPr>
          <w:rFonts w:cs="Tahoma"/>
          <w:bCs/>
          <w:color w:val="000000"/>
          <w:vertAlign w:val="superscript"/>
        </w:rPr>
      </w:pPr>
      <w:r w:rsidRPr="00F44598">
        <w:rPr>
          <w:rFonts w:cs="Tahoma"/>
          <w:bCs/>
          <w:color w:val="000000"/>
        </w:rPr>
        <w:t xml:space="preserve">Zastupitelstvo obce Stanoviště </w:t>
      </w:r>
      <w:r w:rsidR="00BA4F09" w:rsidRPr="00F44598">
        <w:rPr>
          <w:rFonts w:cs="Tahoma"/>
          <w:bCs/>
          <w:color w:val="000000"/>
        </w:rPr>
        <w:t xml:space="preserve">bere na vědomí </w:t>
      </w:r>
      <w:r w:rsidR="001C1F05" w:rsidRPr="00F44598">
        <w:rPr>
          <w:rFonts w:cs="Tahoma"/>
          <w:bCs/>
          <w:color w:val="000000"/>
        </w:rPr>
        <w:t>žádost na pořízení změny územního plánu zkráceným postupem a ukládá starostovi zajistit do příštího zasedání zastupitelstva podklady ke zpracování změny ÚP</w:t>
      </w:r>
    </w:p>
    <w:p w:rsidR="00CA36A8" w:rsidRDefault="00B8409D" w:rsidP="00B8409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 w:rsidR="00F44598">
        <w:rPr>
          <w:rFonts w:cs="Tahoma"/>
          <w:b/>
          <w:bCs/>
          <w:color w:val="000000"/>
          <w:u w:val="single"/>
        </w:rPr>
        <w:t xml:space="preserve"> </w:t>
      </w:r>
      <w:r w:rsidR="00F44598">
        <w:rPr>
          <w:rFonts w:cs="Tahoma"/>
          <w:bCs/>
          <w:i/>
          <w:color w:val="000000"/>
        </w:rPr>
        <w:t>pro</w:t>
      </w:r>
      <w:proofErr w:type="gramEnd"/>
      <w:r w:rsidR="00F44598">
        <w:rPr>
          <w:rFonts w:cs="Tahoma"/>
          <w:bCs/>
          <w:i/>
          <w:color w:val="000000"/>
        </w:rPr>
        <w:t>: 4 (p.</w:t>
      </w:r>
      <w:r w:rsidR="00CA36A8">
        <w:rPr>
          <w:rFonts w:cs="Tahoma"/>
          <w:bCs/>
          <w:i/>
          <w:color w:val="000000"/>
        </w:rPr>
        <w:t xml:space="preserve"> </w:t>
      </w:r>
      <w:r w:rsidR="001C1F05">
        <w:rPr>
          <w:rFonts w:cs="Tahoma"/>
          <w:bCs/>
          <w:i/>
          <w:color w:val="000000"/>
        </w:rPr>
        <w:t xml:space="preserve">Dvořáček, Ing. Nováček, </w:t>
      </w:r>
      <w:r w:rsidR="00F44598">
        <w:rPr>
          <w:rFonts w:cs="Tahoma"/>
          <w:bCs/>
          <w:i/>
          <w:color w:val="000000"/>
        </w:rPr>
        <w:t>p. Krejčí, Ing. Krutišová) - proti: 3</w:t>
      </w:r>
      <w:r w:rsidR="001C1F05">
        <w:rPr>
          <w:rFonts w:cs="Tahoma"/>
          <w:bCs/>
          <w:i/>
          <w:color w:val="000000"/>
        </w:rPr>
        <w:t xml:space="preserve"> </w:t>
      </w:r>
      <w:r w:rsidR="00F44598">
        <w:rPr>
          <w:rFonts w:cs="Tahoma"/>
          <w:bCs/>
          <w:i/>
          <w:color w:val="000000"/>
        </w:rPr>
        <w:t xml:space="preserve">(p. </w:t>
      </w:r>
      <w:r w:rsidR="001C1F05">
        <w:rPr>
          <w:rFonts w:cs="Tahoma"/>
          <w:bCs/>
          <w:i/>
          <w:color w:val="000000"/>
        </w:rPr>
        <w:t xml:space="preserve">Kříž, </w:t>
      </w:r>
      <w:r w:rsidR="00CA36A8">
        <w:rPr>
          <w:rFonts w:cs="Tahoma"/>
          <w:bCs/>
          <w:i/>
          <w:color w:val="000000"/>
        </w:rPr>
        <w:t xml:space="preserve"> </w:t>
      </w:r>
    </w:p>
    <w:p w:rsidR="00B8409D" w:rsidRDefault="00F44598" w:rsidP="00B8409D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</w:rPr>
        <w:t xml:space="preserve">p. </w:t>
      </w:r>
      <w:r w:rsidR="001C1F05">
        <w:rPr>
          <w:rFonts w:cs="Tahoma"/>
          <w:bCs/>
          <w:i/>
          <w:color w:val="000000"/>
        </w:rPr>
        <w:t xml:space="preserve">Smutný, </w:t>
      </w:r>
      <w:r>
        <w:rPr>
          <w:rFonts w:cs="Tahoma"/>
          <w:bCs/>
          <w:i/>
          <w:color w:val="000000"/>
        </w:rPr>
        <w:t xml:space="preserve">p. </w:t>
      </w:r>
      <w:r w:rsidR="001C1F05">
        <w:rPr>
          <w:rFonts w:cs="Tahoma"/>
          <w:bCs/>
          <w:i/>
          <w:color w:val="000000"/>
        </w:rPr>
        <w:t>Budín</w:t>
      </w:r>
      <w:r>
        <w:rPr>
          <w:rFonts w:cs="Tahoma"/>
          <w:bCs/>
          <w:i/>
          <w:color w:val="000000"/>
        </w:rPr>
        <w:t>) - z</w:t>
      </w:r>
      <w:r w:rsidR="00B8409D">
        <w:rPr>
          <w:rFonts w:cs="Tahoma"/>
          <w:bCs/>
          <w:i/>
          <w:color w:val="000000"/>
        </w:rPr>
        <w:t>držel se: 0</w:t>
      </w:r>
    </w:p>
    <w:p w:rsidR="004626DD" w:rsidRDefault="004626DD" w:rsidP="00C51218">
      <w:pPr>
        <w:rPr>
          <w:rFonts w:cs="Tahoma"/>
          <w:b/>
          <w:bCs/>
          <w:color w:val="000000"/>
        </w:rPr>
      </w:pPr>
    </w:p>
    <w:p w:rsidR="00F44598" w:rsidRPr="00AD2947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7</w:t>
      </w:r>
    </w:p>
    <w:p w:rsidR="00F44598" w:rsidRDefault="00F44598" w:rsidP="00F4459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  <w:u w:val="single"/>
        </w:rPr>
        <w:t>Usnesení č. 7/4/ZO/2023:</w:t>
      </w:r>
    </w:p>
    <w:p w:rsidR="00CE0A8D" w:rsidRPr="00F44598" w:rsidRDefault="00CE0A8D" w:rsidP="00CE0A8D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 xml:space="preserve">Zastupitelstvo obce Stanoviště </w:t>
      </w:r>
      <w:r w:rsidR="00DC4999" w:rsidRPr="00F44598">
        <w:rPr>
          <w:rFonts w:cs="Tahoma"/>
          <w:bCs/>
          <w:color w:val="000000"/>
        </w:rPr>
        <w:t>schvaluje</w:t>
      </w:r>
      <w:r w:rsidR="00BD31DF" w:rsidRPr="00F44598">
        <w:rPr>
          <w:rFonts w:cs="Tahoma"/>
          <w:bCs/>
          <w:color w:val="000000"/>
        </w:rPr>
        <w:t xml:space="preserve"> výsledek </w:t>
      </w:r>
      <w:r w:rsidR="004626DD" w:rsidRPr="00F44598">
        <w:rPr>
          <w:rFonts w:cs="Tahoma"/>
          <w:bCs/>
          <w:color w:val="000000"/>
        </w:rPr>
        <w:t>inventarizace majetku obce k </w:t>
      </w:r>
      <w:proofErr w:type="gramStart"/>
      <w:r w:rsidR="004626DD" w:rsidRPr="00F44598">
        <w:rPr>
          <w:rFonts w:cs="Tahoma"/>
          <w:bCs/>
          <w:color w:val="000000"/>
        </w:rPr>
        <w:t>31.12.2022</w:t>
      </w:r>
      <w:proofErr w:type="gramEnd"/>
      <w:r w:rsidR="004626DD" w:rsidRPr="00F44598">
        <w:rPr>
          <w:rFonts w:cs="Tahoma"/>
          <w:bCs/>
          <w:color w:val="000000"/>
        </w:rPr>
        <w:t xml:space="preserve"> bez výhrad. </w:t>
      </w:r>
    </w:p>
    <w:p w:rsidR="00CE0A8D" w:rsidRDefault="00CE0A8D" w:rsidP="00CE0A8D">
      <w:pPr>
        <w:rPr>
          <w:rFonts w:cs="Tahoma"/>
          <w:b/>
          <w:bCs/>
          <w:color w:val="000000"/>
        </w:rPr>
      </w:pPr>
    </w:p>
    <w:p w:rsidR="00F44598" w:rsidRPr="00351196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8</w:t>
      </w:r>
    </w:p>
    <w:p w:rsidR="00F44598" w:rsidRPr="00351196" w:rsidRDefault="00F44598" w:rsidP="00F44598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8/4/ZO/2023:</w:t>
      </w:r>
    </w:p>
    <w:p w:rsidR="0058558A" w:rsidRPr="00F44598" w:rsidRDefault="0058558A" w:rsidP="0058558A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 xml:space="preserve">Zastupitelstvo obce Stanoviště </w:t>
      </w:r>
      <w:r w:rsidR="00BD31DF" w:rsidRPr="00F44598">
        <w:rPr>
          <w:rFonts w:cs="Tahoma"/>
          <w:bCs/>
          <w:color w:val="000000"/>
        </w:rPr>
        <w:t xml:space="preserve">bere na vědomí </w:t>
      </w:r>
      <w:r w:rsidR="00B42E61" w:rsidRPr="00F44598">
        <w:rPr>
          <w:rFonts w:cs="Tahoma"/>
          <w:bCs/>
          <w:color w:val="000000"/>
        </w:rPr>
        <w:t xml:space="preserve">zájemce o místo technického zaměstnance obce a schvaluje výběr pana Rostislava Čížka s nástupem </w:t>
      </w:r>
      <w:proofErr w:type="gramStart"/>
      <w:r w:rsidR="00B42E61" w:rsidRPr="00F44598">
        <w:rPr>
          <w:rFonts w:cs="Tahoma"/>
          <w:bCs/>
          <w:color w:val="000000"/>
        </w:rPr>
        <w:t>1.4.2023</w:t>
      </w:r>
      <w:proofErr w:type="gramEnd"/>
      <w:r w:rsidR="00B42E61" w:rsidRPr="00F44598">
        <w:rPr>
          <w:rFonts w:cs="Tahoma"/>
          <w:bCs/>
          <w:color w:val="000000"/>
        </w:rPr>
        <w:t>.</w:t>
      </w:r>
    </w:p>
    <w:p w:rsidR="00F44598" w:rsidRPr="00351196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lastRenderedPageBreak/>
        <w:t>Bod č. 9</w:t>
      </w:r>
    </w:p>
    <w:p w:rsidR="00F44598" w:rsidRPr="00642E43" w:rsidRDefault="00F44598" w:rsidP="00F44598">
      <w:pPr>
        <w:rPr>
          <w:rFonts w:cs="Tahoma"/>
          <w:bCs/>
          <w:color w:val="000000"/>
          <w:sz w:val="16"/>
          <w:szCs w:val="16"/>
        </w:rPr>
      </w:pPr>
      <w:r>
        <w:rPr>
          <w:rFonts w:cs="Tahoma"/>
          <w:b/>
          <w:bCs/>
          <w:color w:val="000000"/>
          <w:u w:val="single"/>
        </w:rPr>
        <w:t>Usnesení č. 9/4/ZO/2023:</w:t>
      </w:r>
    </w:p>
    <w:p w:rsidR="00864661" w:rsidRDefault="0061101F" w:rsidP="00864661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 xml:space="preserve">Zastupitelstvo obce Stanoviště schvaluje </w:t>
      </w:r>
      <w:r w:rsidR="00864661" w:rsidRPr="00F44598">
        <w:rPr>
          <w:rFonts w:cs="Tahoma"/>
          <w:bCs/>
          <w:color w:val="000000"/>
        </w:rPr>
        <w:t xml:space="preserve">Smlouvu č. NM-001040022953/001-PKEL o smlouvě budoucí o zřízení věcného břemene na pozemku </w:t>
      </w:r>
      <w:proofErr w:type="spellStart"/>
      <w:proofErr w:type="gramStart"/>
      <w:r w:rsidR="00864661" w:rsidRPr="00F44598">
        <w:rPr>
          <w:rFonts w:cs="Tahoma"/>
          <w:bCs/>
          <w:color w:val="000000"/>
        </w:rPr>
        <w:t>parc</w:t>
      </w:r>
      <w:proofErr w:type="gramEnd"/>
      <w:r w:rsidR="00864661" w:rsidRPr="00F44598">
        <w:rPr>
          <w:rFonts w:cs="Tahoma"/>
          <w:bCs/>
          <w:color w:val="000000"/>
        </w:rPr>
        <w:t>.</w:t>
      </w:r>
      <w:proofErr w:type="gramStart"/>
      <w:r w:rsidR="00864661" w:rsidRPr="00F44598">
        <w:rPr>
          <w:rFonts w:cs="Tahoma"/>
          <w:bCs/>
          <w:color w:val="000000"/>
        </w:rPr>
        <w:t>č</w:t>
      </w:r>
      <w:proofErr w:type="spellEnd"/>
      <w:r w:rsidR="00864661" w:rsidRPr="00F44598">
        <w:rPr>
          <w:rFonts w:cs="Tahoma"/>
          <w:bCs/>
          <w:color w:val="000000"/>
        </w:rPr>
        <w:t>.</w:t>
      </w:r>
      <w:proofErr w:type="gramEnd"/>
      <w:r w:rsidR="00864661" w:rsidRPr="00F44598">
        <w:rPr>
          <w:rFonts w:cs="Tahoma"/>
          <w:bCs/>
          <w:color w:val="000000"/>
        </w:rPr>
        <w:t xml:space="preserve"> 973/1 pro stavbu Stanoviště, SS100, p.č.st. 21/3</w:t>
      </w:r>
      <w:r w:rsidR="00F44598">
        <w:rPr>
          <w:rFonts w:cs="Tahoma"/>
          <w:bCs/>
          <w:color w:val="000000"/>
        </w:rPr>
        <w:t>.</w:t>
      </w:r>
    </w:p>
    <w:p w:rsidR="00F44598" w:rsidRDefault="00F44598" w:rsidP="00864661">
      <w:pPr>
        <w:jc w:val="both"/>
        <w:rPr>
          <w:rFonts w:cs="Tahoma"/>
          <w:bCs/>
          <w:color w:val="000000"/>
        </w:rPr>
      </w:pPr>
    </w:p>
    <w:p w:rsidR="00F44598" w:rsidRDefault="00F44598" w:rsidP="00F44598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10</w:t>
      </w:r>
    </w:p>
    <w:p w:rsidR="00F44598" w:rsidRPr="00B61FD7" w:rsidRDefault="00F44598" w:rsidP="00F44598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10/4/ZO/2023:</w:t>
      </w:r>
    </w:p>
    <w:p w:rsidR="0072497C" w:rsidRPr="00F44598" w:rsidRDefault="0072497C" w:rsidP="00864661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>Zastupitelstvo</w:t>
      </w:r>
      <w:r w:rsidR="00CA36A8">
        <w:rPr>
          <w:rFonts w:cs="Tahoma"/>
          <w:bCs/>
          <w:color w:val="000000"/>
        </w:rPr>
        <w:t xml:space="preserve"> obce Stanoviště </w:t>
      </w:r>
      <w:proofErr w:type="gramStart"/>
      <w:r w:rsidR="00CA36A8">
        <w:rPr>
          <w:rFonts w:cs="Tahoma"/>
          <w:bCs/>
          <w:color w:val="000000"/>
        </w:rPr>
        <w:t>schvaluje</w:t>
      </w:r>
      <w:proofErr w:type="gramEnd"/>
      <w:r w:rsidR="00CA36A8">
        <w:rPr>
          <w:rFonts w:cs="Tahoma"/>
          <w:bCs/>
          <w:color w:val="000000"/>
        </w:rPr>
        <w:t xml:space="preserve"> </w:t>
      </w:r>
      <w:r w:rsidR="00864661" w:rsidRPr="00F44598">
        <w:rPr>
          <w:rFonts w:cs="Tahoma"/>
          <w:bCs/>
          <w:color w:val="000000"/>
        </w:rPr>
        <w:t xml:space="preserve">cenovou nabídku paní </w:t>
      </w:r>
      <w:proofErr w:type="spellStart"/>
      <w:r w:rsidR="00864661" w:rsidRPr="00F44598">
        <w:rPr>
          <w:rFonts w:cs="Tahoma"/>
          <w:bCs/>
          <w:color w:val="000000"/>
        </w:rPr>
        <w:t>Kašperové</w:t>
      </w:r>
      <w:proofErr w:type="spellEnd"/>
      <w:r w:rsidR="00864661" w:rsidRPr="00F44598">
        <w:rPr>
          <w:rFonts w:cs="Tahoma"/>
          <w:bCs/>
          <w:color w:val="000000"/>
        </w:rPr>
        <w:t xml:space="preserve"> na řez stromů v obecním sadu</w:t>
      </w:r>
    </w:p>
    <w:p w:rsidR="00F44598" w:rsidRDefault="00F44598" w:rsidP="00C94099">
      <w:pPr>
        <w:rPr>
          <w:rFonts w:cs="Tahoma"/>
          <w:b/>
          <w:bCs/>
          <w:color w:val="000000"/>
          <w:u w:val="single"/>
        </w:rPr>
      </w:pPr>
    </w:p>
    <w:p w:rsidR="00F44598" w:rsidRPr="001A112F" w:rsidRDefault="00F44598" w:rsidP="00F44598">
      <w:pPr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Bod č. 11</w:t>
      </w:r>
    </w:p>
    <w:p w:rsidR="00F44598" w:rsidRPr="001A112F" w:rsidRDefault="00F44598" w:rsidP="00F44598">
      <w:pPr>
        <w:jc w:val="both"/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11/4/ZO/2023:</w:t>
      </w:r>
    </w:p>
    <w:p w:rsidR="00C94099" w:rsidRPr="00F44598" w:rsidRDefault="00C94099" w:rsidP="00C94099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>Zastupitelstvo obce Stanoviště bere na vědomí výsledky celoplošné deratizace obce a schvaluje pokračovat v pravidelné deratizaci 2x ročně</w:t>
      </w:r>
    </w:p>
    <w:p w:rsidR="000A7E9A" w:rsidRDefault="000A7E9A" w:rsidP="0061101F">
      <w:pPr>
        <w:rPr>
          <w:rFonts w:cs="Tahoma"/>
          <w:b/>
          <w:bCs/>
          <w:color w:val="000000"/>
        </w:rPr>
      </w:pPr>
    </w:p>
    <w:p w:rsidR="00F44598" w:rsidRPr="001A112F" w:rsidRDefault="00F44598" w:rsidP="00F44598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12</w:t>
      </w:r>
    </w:p>
    <w:p w:rsidR="00F44598" w:rsidRPr="00B61FD7" w:rsidRDefault="00F44598" w:rsidP="00F44598">
      <w:pPr>
        <w:rPr>
          <w:rFonts w:cs="Tahoma"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12/4/ZO/2023:</w:t>
      </w:r>
    </w:p>
    <w:p w:rsidR="00C94099" w:rsidRPr="00F44598" w:rsidRDefault="00C94099" w:rsidP="00C94099">
      <w:pPr>
        <w:jc w:val="both"/>
        <w:rPr>
          <w:rFonts w:cs="Tahoma"/>
          <w:bCs/>
          <w:color w:val="000000"/>
        </w:rPr>
      </w:pPr>
      <w:r w:rsidRPr="00F44598">
        <w:rPr>
          <w:rFonts w:cs="Tahoma"/>
          <w:bCs/>
          <w:color w:val="000000"/>
        </w:rPr>
        <w:t>Zastupitelstvo obce Stanoviště neschvaluje dar Svazu postižených civilizačními chorobami Velká Bíteš</w:t>
      </w:r>
    </w:p>
    <w:p w:rsidR="00C94099" w:rsidRDefault="00C94099" w:rsidP="000A7E9A">
      <w:pPr>
        <w:rPr>
          <w:rFonts w:cs="Tahoma"/>
          <w:b/>
          <w:bCs/>
          <w:color w:val="000000"/>
        </w:rPr>
      </w:pPr>
    </w:p>
    <w:p w:rsidR="00F44598" w:rsidRPr="001A112F" w:rsidRDefault="00F44598" w:rsidP="00F44598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13</w:t>
      </w:r>
    </w:p>
    <w:p w:rsidR="00F44598" w:rsidRPr="00B61FD7" w:rsidRDefault="00F44598" w:rsidP="00F44598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13</w:t>
      </w:r>
      <w:r w:rsidR="00EA6BD3">
        <w:rPr>
          <w:rFonts w:cs="Tahoma"/>
          <w:b/>
          <w:bCs/>
          <w:color w:val="000000"/>
          <w:u w:val="single"/>
        </w:rPr>
        <w:t>/4/ZO/2023</w:t>
      </w:r>
      <w:r>
        <w:rPr>
          <w:rFonts w:cs="Tahoma"/>
          <w:b/>
          <w:bCs/>
          <w:color w:val="000000"/>
          <w:u w:val="single"/>
        </w:rPr>
        <w:t>:</w:t>
      </w:r>
    </w:p>
    <w:p w:rsidR="00C94099" w:rsidRPr="00EA6BD3" w:rsidRDefault="00C94099" w:rsidP="00C94099">
      <w:pPr>
        <w:jc w:val="both"/>
        <w:rPr>
          <w:rFonts w:cs="Tahoma"/>
          <w:bCs/>
          <w:color w:val="000000"/>
        </w:rPr>
      </w:pPr>
      <w:r w:rsidRPr="00EA6BD3">
        <w:rPr>
          <w:rFonts w:cs="Tahoma"/>
          <w:bCs/>
          <w:color w:val="000000"/>
        </w:rPr>
        <w:t xml:space="preserve">Zastupitelstvo obce Stanoviště schvaluje dar Českému svazu </w:t>
      </w:r>
      <w:proofErr w:type="gramStart"/>
      <w:r w:rsidRPr="00EA6BD3">
        <w:rPr>
          <w:rFonts w:cs="Tahoma"/>
          <w:bCs/>
          <w:color w:val="000000"/>
        </w:rPr>
        <w:t xml:space="preserve">včelařů </w:t>
      </w:r>
      <w:proofErr w:type="spellStart"/>
      <w:r w:rsidRPr="00EA6BD3">
        <w:rPr>
          <w:rFonts w:cs="Tahoma"/>
          <w:bCs/>
          <w:color w:val="000000"/>
        </w:rPr>
        <w:t>z.s</w:t>
      </w:r>
      <w:proofErr w:type="spellEnd"/>
      <w:r w:rsidRPr="00EA6BD3">
        <w:rPr>
          <w:rFonts w:cs="Tahoma"/>
          <w:bCs/>
          <w:color w:val="000000"/>
        </w:rPr>
        <w:t>.</w:t>
      </w:r>
      <w:proofErr w:type="gramEnd"/>
      <w:r w:rsidRPr="00EA6BD3">
        <w:rPr>
          <w:rFonts w:cs="Tahoma"/>
          <w:bCs/>
          <w:color w:val="000000"/>
        </w:rPr>
        <w:t xml:space="preserve"> ZO Zbraslav ve výši 5.000,- Kč a pověřuje starostu k podpisu smlouvy</w:t>
      </w:r>
      <w:r w:rsidR="00EA6BD3">
        <w:rPr>
          <w:rFonts w:cs="Tahoma"/>
          <w:bCs/>
          <w:color w:val="000000"/>
        </w:rPr>
        <w:t>.</w:t>
      </w:r>
    </w:p>
    <w:p w:rsidR="00CA36A8" w:rsidRPr="00B65EC8" w:rsidRDefault="00CA36A8" w:rsidP="00CA36A8">
      <w:pPr>
        <w:rPr>
          <w:i/>
        </w:rPr>
      </w:pPr>
      <w:r>
        <w:rPr>
          <w:i/>
        </w:rPr>
        <w:t>Hlasování: pro 6</w:t>
      </w:r>
      <w:r w:rsidRPr="00B65EC8">
        <w:rPr>
          <w:i/>
        </w:rPr>
        <w:t xml:space="preserve"> (</w:t>
      </w:r>
      <w:r>
        <w:rPr>
          <w:i/>
        </w:rPr>
        <w:t xml:space="preserve">p. Dvořáček, </w:t>
      </w:r>
      <w:r w:rsidRPr="00B65EC8">
        <w:rPr>
          <w:i/>
        </w:rPr>
        <w:t>p. Budín,</w:t>
      </w:r>
      <w:r>
        <w:rPr>
          <w:i/>
        </w:rPr>
        <w:t xml:space="preserve"> Ing. Nováček, Ing. Krutišová, p. Kříž, p. Krejčí)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(p. Smutný)</w:t>
      </w:r>
    </w:p>
    <w:p w:rsidR="00CA36A8" w:rsidRDefault="00CA36A8" w:rsidP="00725490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EA6BD3" w:rsidRPr="001A112F" w:rsidRDefault="00EA6BD3" w:rsidP="00EA6BD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14</w:t>
      </w:r>
    </w:p>
    <w:p w:rsidR="00EA6BD3" w:rsidRPr="00B61FD7" w:rsidRDefault="00EA6BD3" w:rsidP="00EA6BD3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14/4/ZO/2023:</w:t>
      </w:r>
    </w:p>
    <w:p w:rsidR="007036B8" w:rsidRPr="00EA6BD3" w:rsidRDefault="007036B8" w:rsidP="007036B8">
      <w:pPr>
        <w:jc w:val="both"/>
        <w:rPr>
          <w:rFonts w:cs="Tahoma"/>
          <w:bCs/>
          <w:color w:val="000000"/>
        </w:rPr>
      </w:pPr>
      <w:r w:rsidRPr="00EA6BD3">
        <w:rPr>
          <w:rFonts w:cs="Tahoma"/>
          <w:bCs/>
          <w:color w:val="000000"/>
        </w:rPr>
        <w:t xml:space="preserve">Zastupitelstvo obce Stanoviště neschvaluje dar spolku </w:t>
      </w:r>
      <w:proofErr w:type="spellStart"/>
      <w:r w:rsidRPr="00EA6BD3">
        <w:rPr>
          <w:rFonts w:cs="Tahoma"/>
          <w:bCs/>
          <w:color w:val="000000"/>
        </w:rPr>
        <w:t>KasProCats</w:t>
      </w:r>
      <w:proofErr w:type="spellEnd"/>
      <w:r w:rsidRPr="00EA6BD3">
        <w:rPr>
          <w:rFonts w:cs="Tahoma"/>
          <w:bCs/>
          <w:color w:val="000000"/>
        </w:rPr>
        <w:t xml:space="preserve"> Velká Bíteš</w:t>
      </w:r>
    </w:p>
    <w:p w:rsidR="00CC5C09" w:rsidRDefault="00CC5C09" w:rsidP="00EA67BB">
      <w:pPr>
        <w:rPr>
          <w:rFonts w:cs="Tahoma"/>
          <w:b/>
          <w:bCs/>
          <w:color w:val="000000"/>
        </w:rPr>
      </w:pPr>
    </w:p>
    <w:p w:rsidR="00EA6BD3" w:rsidRPr="001A112F" w:rsidRDefault="00EA6BD3" w:rsidP="00EA6BD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15</w:t>
      </w:r>
    </w:p>
    <w:p w:rsidR="00EA6BD3" w:rsidRPr="00B61FD7" w:rsidRDefault="00EA6BD3" w:rsidP="00EA6BD3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15/4/ZO/2023:</w:t>
      </w:r>
    </w:p>
    <w:p w:rsidR="00864661" w:rsidRPr="00EA6BD3" w:rsidRDefault="00EA6BD3" w:rsidP="00EA6BD3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Pr="006962F2">
        <w:rPr>
          <w:rFonts w:cs="Tahoma"/>
          <w:bCs/>
          <w:color w:val="000000"/>
        </w:rPr>
        <w:t>bere na</w:t>
      </w:r>
      <w:r>
        <w:rPr>
          <w:rFonts w:cs="Tahoma"/>
          <w:bCs/>
          <w:color w:val="000000"/>
        </w:rPr>
        <w:t xml:space="preserve"> vědomí rozpočtové opatření č. 1/2023</w:t>
      </w:r>
      <w:r w:rsidRPr="006962F2">
        <w:rPr>
          <w:rFonts w:cs="Tahoma"/>
          <w:bCs/>
          <w:color w:val="000000"/>
        </w:rPr>
        <w:t xml:space="preserve"> a sc</w:t>
      </w:r>
      <w:r>
        <w:rPr>
          <w:rFonts w:cs="Tahoma"/>
          <w:bCs/>
          <w:color w:val="000000"/>
        </w:rPr>
        <w:t>hvaluje rozpočtové opatření č. 2/2023</w:t>
      </w:r>
      <w:r w:rsidRPr="006962F2">
        <w:rPr>
          <w:rFonts w:cs="Tahoma"/>
          <w:bCs/>
          <w:color w:val="000000"/>
        </w:rPr>
        <w:t>.</w:t>
      </w:r>
    </w:p>
    <w:p w:rsidR="00EA6BD3" w:rsidRDefault="00EA6BD3" w:rsidP="00EA6BD3">
      <w:pPr>
        <w:rPr>
          <w:rFonts w:cs="Tahoma"/>
          <w:bCs/>
          <w:color w:val="000000"/>
        </w:rPr>
      </w:pPr>
    </w:p>
    <w:p w:rsidR="00EA6BD3" w:rsidRPr="001A112F" w:rsidRDefault="00EA6BD3" w:rsidP="00EA6BD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16</w:t>
      </w:r>
    </w:p>
    <w:p w:rsidR="00EA6BD3" w:rsidRPr="00B61FD7" w:rsidRDefault="00EA6BD3" w:rsidP="00EA6BD3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16/4/ZO/2023:</w:t>
      </w:r>
    </w:p>
    <w:p w:rsidR="00EA6BD3" w:rsidRDefault="00EA6BD3" w:rsidP="00EA6BD3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>
        <w:rPr>
          <w:rFonts w:cs="Tahoma"/>
          <w:bCs/>
          <w:color w:val="000000"/>
        </w:rPr>
        <w:t>bere na vědomí došlou poštu.</w:t>
      </w:r>
    </w:p>
    <w:p w:rsidR="00EA6BD3" w:rsidRDefault="00EA6BD3" w:rsidP="00EA6BD3">
      <w:pPr>
        <w:jc w:val="both"/>
        <w:rPr>
          <w:rFonts w:cs="Tahoma"/>
          <w:bCs/>
          <w:color w:val="000000"/>
        </w:rPr>
      </w:pPr>
    </w:p>
    <w:p w:rsidR="00EA6BD3" w:rsidRDefault="00EA6BD3" w:rsidP="00EA6BD3">
      <w:pPr>
        <w:jc w:val="both"/>
        <w:rPr>
          <w:rFonts w:cs="Tahoma"/>
          <w:bCs/>
          <w:color w:val="000000"/>
        </w:rPr>
      </w:pPr>
    </w:p>
    <w:p w:rsidR="00EA6BD3" w:rsidRPr="001A112F" w:rsidRDefault="00EA6BD3" w:rsidP="00EA6BD3">
      <w:pPr>
        <w:rPr>
          <w:rFonts w:cs="Tahoma"/>
          <w:bCs/>
          <w:color w:val="000000"/>
          <w:u w:val="single"/>
        </w:rPr>
      </w:pPr>
      <w:r w:rsidRPr="001A112F">
        <w:rPr>
          <w:rFonts w:cs="Tahoma"/>
          <w:bCs/>
          <w:color w:val="000000"/>
          <w:u w:val="single"/>
        </w:rPr>
        <w:t>Přítomni</w:t>
      </w:r>
      <w:r w:rsidRPr="001A112F">
        <w:rPr>
          <w:rFonts w:cs="Tahoma"/>
          <w:bCs/>
          <w:color w:val="000000"/>
        </w:rPr>
        <w:t xml:space="preserve">: </w:t>
      </w:r>
      <w:r>
        <w:rPr>
          <w:rFonts w:cs="Tahoma"/>
          <w:bCs/>
          <w:color w:val="000000"/>
        </w:rPr>
        <w:t>p. Smutný,</w:t>
      </w:r>
      <w:r w:rsidRPr="001A112F">
        <w:rPr>
          <w:rFonts w:cs="Tahoma"/>
          <w:bCs/>
          <w:color w:val="000000"/>
        </w:rPr>
        <w:t xml:space="preserve"> p. Budín</w:t>
      </w:r>
      <w:r>
        <w:rPr>
          <w:rFonts w:cs="Tahoma"/>
          <w:bCs/>
          <w:color w:val="000000"/>
        </w:rPr>
        <w:t>,</w:t>
      </w:r>
      <w:r w:rsidR="00CA36A8">
        <w:rPr>
          <w:rFonts w:cs="Tahoma"/>
          <w:bCs/>
          <w:color w:val="000000"/>
        </w:rPr>
        <w:t xml:space="preserve"> p. Dvořáček,</w:t>
      </w:r>
      <w:r>
        <w:rPr>
          <w:rFonts w:cs="Tahoma"/>
          <w:bCs/>
          <w:color w:val="000000"/>
        </w:rPr>
        <w:t xml:space="preserve"> p. Krejčí, p. Kříž, Ing. Nováček,</w:t>
      </w:r>
      <w:r w:rsidR="00CA36A8">
        <w:rPr>
          <w:rFonts w:cs="Tahoma"/>
          <w:bCs/>
          <w:color w:val="000000"/>
        </w:rPr>
        <w:t xml:space="preserve"> Ing. Krutišová</w:t>
      </w:r>
      <w:r>
        <w:rPr>
          <w:rFonts w:cs="Tahoma"/>
          <w:bCs/>
          <w:color w:val="000000"/>
        </w:rPr>
        <w:t xml:space="preserve"> </w:t>
      </w:r>
    </w:p>
    <w:p w:rsidR="00EA6BD3" w:rsidRDefault="00EA6BD3" w:rsidP="00EA6BD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</w:p>
    <w:p w:rsidR="00EA6BD3" w:rsidRDefault="00EA6BD3" w:rsidP="00EA6BD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 xml:space="preserve">Poznámka: </w:t>
      </w:r>
    </w:p>
    <w:p w:rsidR="00EA6BD3" w:rsidRDefault="00EA6BD3" w:rsidP="00EA6BD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>Pokud není uvedeno jinak, je usnesení schváleno všemi hlasy přítomných zastupitelů.</w:t>
      </w:r>
      <w:r w:rsidRPr="001A112F">
        <w:rPr>
          <w:b w:val="0"/>
        </w:rPr>
        <w:tab/>
      </w:r>
    </w:p>
    <w:p w:rsidR="00EA6BD3" w:rsidRDefault="00EA6BD3" w:rsidP="00EA6BD3">
      <w:pPr>
        <w:rPr>
          <w:lang w:eastAsia="cs-CZ"/>
        </w:rPr>
      </w:pPr>
    </w:p>
    <w:p w:rsidR="00EA6BD3" w:rsidRPr="00AD2947" w:rsidRDefault="00EA6BD3" w:rsidP="00EA6BD3">
      <w:pPr>
        <w:rPr>
          <w:lang w:eastAsia="cs-CZ"/>
        </w:rPr>
      </w:pPr>
    </w:p>
    <w:p w:rsidR="00EA6BD3" w:rsidRPr="00AD2947" w:rsidRDefault="00EA6BD3" w:rsidP="00EA6BD3">
      <w:pPr>
        <w:pStyle w:val="Nadpis1"/>
        <w:tabs>
          <w:tab w:val="left" w:pos="284"/>
          <w:tab w:val="left" w:pos="99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EA6BD3" w:rsidRDefault="00EA6BD3" w:rsidP="00EA6BD3">
      <w:pPr>
        <w:tabs>
          <w:tab w:val="left" w:pos="284"/>
          <w:tab w:val="left" w:pos="993"/>
          <w:tab w:val="left" w:pos="1985"/>
          <w:tab w:val="left" w:pos="6237"/>
        </w:tabs>
      </w:pPr>
      <w:r>
        <w:tab/>
      </w:r>
      <w:r>
        <w:tab/>
      </w:r>
      <w:r>
        <w:tab/>
      </w:r>
      <w:r>
        <w:tab/>
        <w:t xml:space="preserve">      Lubomír Smutný </w:t>
      </w:r>
      <w:proofErr w:type="gramStart"/>
      <w:r>
        <w:t>v.r.</w:t>
      </w:r>
      <w:proofErr w:type="gramEnd"/>
    </w:p>
    <w:p w:rsidR="00145A97" w:rsidRDefault="00EA6BD3"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sectPr w:rsidR="00145A97" w:rsidSect="00C3244A">
      <w:footerReference w:type="default" r:id="rId7"/>
      <w:pgSz w:w="11906" w:h="16838"/>
      <w:pgMar w:top="1191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91" w:rsidRDefault="00993691" w:rsidP="004E3ACD">
      <w:r>
        <w:separator/>
      </w:r>
    </w:p>
  </w:endnote>
  <w:endnote w:type="continuationSeparator" w:id="0">
    <w:p w:rsidR="00993691" w:rsidRDefault="00993691" w:rsidP="004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70826"/>
      <w:docPartObj>
        <w:docPartGallery w:val="Page Numbers (Bottom of Page)"/>
        <w:docPartUnique/>
      </w:docPartObj>
    </w:sdtPr>
    <w:sdtEndPr/>
    <w:sdtContent>
      <w:p w:rsidR="004E3ACD" w:rsidRDefault="004E3A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98">
          <w:rPr>
            <w:noProof/>
          </w:rPr>
          <w:t>3</w:t>
        </w:r>
        <w:r>
          <w:fldChar w:fldCharType="end"/>
        </w:r>
      </w:p>
    </w:sdtContent>
  </w:sdt>
  <w:p w:rsidR="004E3ACD" w:rsidRDefault="004E3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91" w:rsidRDefault="00993691" w:rsidP="004E3ACD">
      <w:r>
        <w:separator/>
      </w:r>
    </w:p>
  </w:footnote>
  <w:footnote w:type="continuationSeparator" w:id="0">
    <w:p w:rsidR="00993691" w:rsidRDefault="00993691" w:rsidP="004E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191"/>
    <w:multiLevelType w:val="hybridMultilevel"/>
    <w:tmpl w:val="B9184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3D7"/>
    <w:multiLevelType w:val="hybridMultilevel"/>
    <w:tmpl w:val="CBECBB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919"/>
    <w:multiLevelType w:val="hybridMultilevel"/>
    <w:tmpl w:val="66EAA728"/>
    <w:lvl w:ilvl="0" w:tplc="0BE6D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1F0D"/>
    <w:multiLevelType w:val="hybridMultilevel"/>
    <w:tmpl w:val="38CC6D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29EC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71821"/>
    <w:multiLevelType w:val="hybridMultilevel"/>
    <w:tmpl w:val="DBA6F520"/>
    <w:lvl w:ilvl="0" w:tplc="2A6E11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2B0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0EA1"/>
    <w:multiLevelType w:val="hybridMultilevel"/>
    <w:tmpl w:val="AC84EA56"/>
    <w:lvl w:ilvl="0" w:tplc="148EDD9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929F5"/>
    <w:multiLevelType w:val="hybridMultilevel"/>
    <w:tmpl w:val="D0C262C0"/>
    <w:lvl w:ilvl="0" w:tplc="9B7C6AA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0D1"/>
    <w:multiLevelType w:val="hybridMultilevel"/>
    <w:tmpl w:val="73DE6E96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77C84"/>
    <w:multiLevelType w:val="hybridMultilevel"/>
    <w:tmpl w:val="5F746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70EA"/>
    <w:multiLevelType w:val="hybridMultilevel"/>
    <w:tmpl w:val="22C42D16"/>
    <w:lvl w:ilvl="0" w:tplc="B38A3A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2"/>
  </w:num>
  <w:num w:numId="10">
    <w:abstractNumId w:val="28"/>
  </w:num>
  <w:num w:numId="11">
    <w:abstractNumId w:val="8"/>
  </w:num>
  <w:num w:numId="12">
    <w:abstractNumId w:val="14"/>
  </w:num>
  <w:num w:numId="13">
    <w:abstractNumId w:val="34"/>
  </w:num>
  <w:num w:numId="14">
    <w:abstractNumId w:val="3"/>
  </w:num>
  <w:num w:numId="15">
    <w:abstractNumId w:val="37"/>
  </w:num>
  <w:num w:numId="16">
    <w:abstractNumId w:val="10"/>
  </w:num>
  <w:num w:numId="17">
    <w:abstractNumId w:val="25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21"/>
  </w:num>
  <w:num w:numId="26">
    <w:abstractNumId w:val="27"/>
  </w:num>
  <w:num w:numId="27">
    <w:abstractNumId w:val="31"/>
  </w:num>
  <w:num w:numId="28">
    <w:abstractNumId w:val="4"/>
  </w:num>
  <w:num w:numId="29">
    <w:abstractNumId w:val="35"/>
  </w:num>
  <w:num w:numId="30">
    <w:abstractNumId w:val="33"/>
  </w:num>
  <w:num w:numId="31">
    <w:abstractNumId w:val="26"/>
  </w:num>
  <w:num w:numId="32">
    <w:abstractNumId w:val="7"/>
  </w:num>
  <w:num w:numId="33">
    <w:abstractNumId w:val="24"/>
  </w:num>
  <w:num w:numId="34">
    <w:abstractNumId w:val="30"/>
  </w:num>
  <w:num w:numId="35">
    <w:abstractNumId w:val="5"/>
  </w:num>
  <w:num w:numId="36">
    <w:abstractNumId w:val="32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6F44"/>
    <w:rsid w:val="0002732C"/>
    <w:rsid w:val="00034D77"/>
    <w:rsid w:val="00035922"/>
    <w:rsid w:val="00056428"/>
    <w:rsid w:val="0006016A"/>
    <w:rsid w:val="00072726"/>
    <w:rsid w:val="00092336"/>
    <w:rsid w:val="000A394D"/>
    <w:rsid w:val="000A7E9A"/>
    <w:rsid w:val="000C6AB4"/>
    <w:rsid w:val="000D3E8D"/>
    <w:rsid w:val="000E7098"/>
    <w:rsid w:val="000E79BC"/>
    <w:rsid w:val="00102C66"/>
    <w:rsid w:val="00104693"/>
    <w:rsid w:val="001300C5"/>
    <w:rsid w:val="00134A23"/>
    <w:rsid w:val="001355E7"/>
    <w:rsid w:val="0014555F"/>
    <w:rsid w:val="00145A97"/>
    <w:rsid w:val="00152FA3"/>
    <w:rsid w:val="00161D07"/>
    <w:rsid w:val="00185AAB"/>
    <w:rsid w:val="001872F7"/>
    <w:rsid w:val="00192033"/>
    <w:rsid w:val="001943E6"/>
    <w:rsid w:val="001A748C"/>
    <w:rsid w:val="001B73F0"/>
    <w:rsid w:val="001C1F05"/>
    <w:rsid w:val="001C755C"/>
    <w:rsid w:val="001E6510"/>
    <w:rsid w:val="002176FB"/>
    <w:rsid w:val="00217BD7"/>
    <w:rsid w:val="00230807"/>
    <w:rsid w:val="0027092B"/>
    <w:rsid w:val="0027165E"/>
    <w:rsid w:val="00280796"/>
    <w:rsid w:val="00295C2B"/>
    <w:rsid w:val="002C1FB1"/>
    <w:rsid w:val="002D24F9"/>
    <w:rsid w:val="002D33DB"/>
    <w:rsid w:val="002F6E27"/>
    <w:rsid w:val="00302571"/>
    <w:rsid w:val="003204C2"/>
    <w:rsid w:val="0035026A"/>
    <w:rsid w:val="00377400"/>
    <w:rsid w:val="003806F5"/>
    <w:rsid w:val="00387072"/>
    <w:rsid w:val="0039167E"/>
    <w:rsid w:val="00396612"/>
    <w:rsid w:val="003A1E3B"/>
    <w:rsid w:val="003B0245"/>
    <w:rsid w:val="003B3464"/>
    <w:rsid w:val="003B787B"/>
    <w:rsid w:val="003C144F"/>
    <w:rsid w:val="003E13CF"/>
    <w:rsid w:val="003E174C"/>
    <w:rsid w:val="003E256A"/>
    <w:rsid w:val="00433636"/>
    <w:rsid w:val="004449B3"/>
    <w:rsid w:val="00453C5A"/>
    <w:rsid w:val="004626DD"/>
    <w:rsid w:val="004672F4"/>
    <w:rsid w:val="00481F88"/>
    <w:rsid w:val="004861DC"/>
    <w:rsid w:val="004A19A3"/>
    <w:rsid w:val="004A7E79"/>
    <w:rsid w:val="004B6B60"/>
    <w:rsid w:val="004C3D61"/>
    <w:rsid w:val="004E144C"/>
    <w:rsid w:val="004E3ACD"/>
    <w:rsid w:val="004E5801"/>
    <w:rsid w:val="00502123"/>
    <w:rsid w:val="00511C14"/>
    <w:rsid w:val="005344F0"/>
    <w:rsid w:val="00536374"/>
    <w:rsid w:val="00581CCA"/>
    <w:rsid w:val="0058558A"/>
    <w:rsid w:val="00595EAB"/>
    <w:rsid w:val="005A7DB6"/>
    <w:rsid w:val="005B3A82"/>
    <w:rsid w:val="005B4AD9"/>
    <w:rsid w:val="005E7879"/>
    <w:rsid w:val="005F7B2A"/>
    <w:rsid w:val="00602C3B"/>
    <w:rsid w:val="006066DD"/>
    <w:rsid w:val="0061101F"/>
    <w:rsid w:val="0061119C"/>
    <w:rsid w:val="006149C3"/>
    <w:rsid w:val="00617370"/>
    <w:rsid w:val="00640316"/>
    <w:rsid w:val="0064550D"/>
    <w:rsid w:val="006456F6"/>
    <w:rsid w:val="0066321B"/>
    <w:rsid w:val="00671751"/>
    <w:rsid w:val="006A239D"/>
    <w:rsid w:val="006B4F1A"/>
    <w:rsid w:val="006B6343"/>
    <w:rsid w:val="006C254F"/>
    <w:rsid w:val="006C2DF4"/>
    <w:rsid w:val="006D602B"/>
    <w:rsid w:val="006E137F"/>
    <w:rsid w:val="006E29FB"/>
    <w:rsid w:val="006E3169"/>
    <w:rsid w:val="006E3D97"/>
    <w:rsid w:val="006F7EE0"/>
    <w:rsid w:val="0070363C"/>
    <w:rsid w:val="007036B8"/>
    <w:rsid w:val="00723AAE"/>
    <w:rsid w:val="0072497C"/>
    <w:rsid w:val="00725490"/>
    <w:rsid w:val="0077797C"/>
    <w:rsid w:val="00784690"/>
    <w:rsid w:val="007A73C7"/>
    <w:rsid w:val="007C0F44"/>
    <w:rsid w:val="007E5D36"/>
    <w:rsid w:val="007E673C"/>
    <w:rsid w:val="00806E1E"/>
    <w:rsid w:val="00840548"/>
    <w:rsid w:val="00840FBA"/>
    <w:rsid w:val="00843DD6"/>
    <w:rsid w:val="00852110"/>
    <w:rsid w:val="00856932"/>
    <w:rsid w:val="00864661"/>
    <w:rsid w:val="00892FD9"/>
    <w:rsid w:val="008A1E5D"/>
    <w:rsid w:val="008B70B2"/>
    <w:rsid w:val="008B75E4"/>
    <w:rsid w:val="008D4056"/>
    <w:rsid w:val="008E2BEF"/>
    <w:rsid w:val="008E374C"/>
    <w:rsid w:val="008E4F75"/>
    <w:rsid w:val="0091445B"/>
    <w:rsid w:val="00922F30"/>
    <w:rsid w:val="0094368D"/>
    <w:rsid w:val="00945A27"/>
    <w:rsid w:val="00950ED8"/>
    <w:rsid w:val="009631DC"/>
    <w:rsid w:val="00983843"/>
    <w:rsid w:val="009906AA"/>
    <w:rsid w:val="00993691"/>
    <w:rsid w:val="009A3D5C"/>
    <w:rsid w:val="009C28F6"/>
    <w:rsid w:val="009C3075"/>
    <w:rsid w:val="009D530C"/>
    <w:rsid w:val="009F5854"/>
    <w:rsid w:val="009F69EB"/>
    <w:rsid w:val="00A11B6F"/>
    <w:rsid w:val="00A20295"/>
    <w:rsid w:val="00A3321C"/>
    <w:rsid w:val="00A36F8F"/>
    <w:rsid w:val="00A43B9C"/>
    <w:rsid w:val="00A53F61"/>
    <w:rsid w:val="00A61F9E"/>
    <w:rsid w:val="00AE236E"/>
    <w:rsid w:val="00AF1630"/>
    <w:rsid w:val="00AF6AA0"/>
    <w:rsid w:val="00B40352"/>
    <w:rsid w:val="00B42E61"/>
    <w:rsid w:val="00B67A2E"/>
    <w:rsid w:val="00B8409D"/>
    <w:rsid w:val="00B9779F"/>
    <w:rsid w:val="00BA4F09"/>
    <w:rsid w:val="00BA7350"/>
    <w:rsid w:val="00BB6875"/>
    <w:rsid w:val="00BC72F8"/>
    <w:rsid w:val="00BD31DF"/>
    <w:rsid w:val="00BF5389"/>
    <w:rsid w:val="00C0152C"/>
    <w:rsid w:val="00C01664"/>
    <w:rsid w:val="00C03DD7"/>
    <w:rsid w:val="00C11604"/>
    <w:rsid w:val="00C12F77"/>
    <w:rsid w:val="00C12FFF"/>
    <w:rsid w:val="00C15868"/>
    <w:rsid w:val="00C20BC6"/>
    <w:rsid w:val="00C224FA"/>
    <w:rsid w:val="00C3244A"/>
    <w:rsid w:val="00C51218"/>
    <w:rsid w:val="00C55284"/>
    <w:rsid w:val="00C62E39"/>
    <w:rsid w:val="00C67AA9"/>
    <w:rsid w:val="00C73AB5"/>
    <w:rsid w:val="00C77E50"/>
    <w:rsid w:val="00C91839"/>
    <w:rsid w:val="00C91D34"/>
    <w:rsid w:val="00C94099"/>
    <w:rsid w:val="00C97CF7"/>
    <w:rsid w:val="00CA292B"/>
    <w:rsid w:val="00CA36A8"/>
    <w:rsid w:val="00CB0214"/>
    <w:rsid w:val="00CB59D0"/>
    <w:rsid w:val="00CC5C09"/>
    <w:rsid w:val="00CE0A8D"/>
    <w:rsid w:val="00D07CC4"/>
    <w:rsid w:val="00D16DF2"/>
    <w:rsid w:val="00D37AAA"/>
    <w:rsid w:val="00D61C97"/>
    <w:rsid w:val="00D661EB"/>
    <w:rsid w:val="00D70718"/>
    <w:rsid w:val="00D74402"/>
    <w:rsid w:val="00D847A5"/>
    <w:rsid w:val="00D911ED"/>
    <w:rsid w:val="00D96E63"/>
    <w:rsid w:val="00DC4598"/>
    <w:rsid w:val="00DC4999"/>
    <w:rsid w:val="00DC71AA"/>
    <w:rsid w:val="00DE7944"/>
    <w:rsid w:val="00DF772F"/>
    <w:rsid w:val="00E374A1"/>
    <w:rsid w:val="00E37E61"/>
    <w:rsid w:val="00E62476"/>
    <w:rsid w:val="00E64A3A"/>
    <w:rsid w:val="00E72AF3"/>
    <w:rsid w:val="00E90C47"/>
    <w:rsid w:val="00E95268"/>
    <w:rsid w:val="00EA608F"/>
    <w:rsid w:val="00EA67BB"/>
    <w:rsid w:val="00EA6BD3"/>
    <w:rsid w:val="00EB1931"/>
    <w:rsid w:val="00EC0B36"/>
    <w:rsid w:val="00EE17EB"/>
    <w:rsid w:val="00EF0FF2"/>
    <w:rsid w:val="00EF5559"/>
    <w:rsid w:val="00EF6C69"/>
    <w:rsid w:val="00F00828"/>
    <w:rsid w:val="00F36A9C"/>
    <w:rsid w:val="00F44598"/>
    <w:rsid w:val="00F67E37"/>
    <w:rsid w:val="00F837F5"/>
    <w:rsid w:val="00F87627"/>
    <w:rsid w:val="00F9554D"/>
    <w:rsid w:val="00F956C3"/>
    <w:rsid w:val="00FD1D7A"/>
    <w:rsid w:val="00FD1F3F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E3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AC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E3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ACD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CE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77</cp:revision>
  <cp:lastPrinted>2023-04-14T11:05:00Z</cp:lastPrinted>
  <dcterms:created xsi:type="dcterms:W3CDTF">2014-11-05T17:30:00Z</dcterms:created>
  <dcterms:modified xsi:type="dcterms:W3CDTF">2023-05-15T06:35:00Z</dcterms:modified>
</cp:coreProperties>
</file>