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25" w:rsidRDefault="00D65825" w:rsidP="00D65825">
      <w:pPr>
        <w:jc w:val="center"/>
        <w:rPr>
          <w:b/>
          <w:sz w:val="28"/>
        </w:rPr>
      </w:pPr>
      <w:r>
        <w:rPr>
          <w:b/>
          <w:sz w:val="28"/>
        </w:rPr>
        <w:t>VÝPIS USNESENÍ</w:t>
      </w:r>
    </w:p>
    <w:p w:rsidR="00D65825" w:rsidRPr="008903AF" w:rsidRDefault="004020F1" w:rsidP="00D65825">
      <w:pPr>
        <w:jc w:val="center"/>
        <w:rPr>
          <w:b/>
        </w:rPr>
      </w:pPr>
      <w:r>
        <w:rPr>
          <w:b/>
        </w:rPr>
        <w:t>z 3</w:t>
      </w:r>
      <w:r w:rsidR="00D65825" w:rsidRPr="008903AF">
        <w:rPr>
          <w:b/>
        </w:rPr>
        <w:t>. zasedání  Zastupitelstva ob</w:t>
      </w:r>
      <w:r>
        <w:rPr>
          <w:b/>
        </w:rPr>
        <w:t xml:space="preserve">ce Stanoviště konaného dne </w:t>
      </w:r>
      <w:proofErr w:type="gramStart"/>
      <w:r>
        <w:rPr>
          <w:b/>
        </w:rPr>
        <w:t>10.12</w:t>
      </w:r>
      <w:r w:rsidR="00D65825" w:rsidRPr="008903AF">
        <w:rPr>
          <w:b/>
        </w:rPr>
        <w:t>.2022</w:t>
      </w:r>
      <w:proofErr w:type="gramEnd"/>
    </w:p>
    <w:p w:rsidR="00D65825" w:rsidRPr="008903AF" w:rsidRDefault="00D65825" w:rsidP="00D65825">
      <w:pPr>
        <w:jc w:val="center"/>
        <w:rPr>
          <w:sz w:val="16"/>
          <w:szCs w:val="16"/>
        </w:rPr>
      </w:pPr>
      <w:r w:rsidRPr="008903AF">
        <w:rPr>
          <w:sz w:val="16"/>
          <w:szCs w:val="16"/>
        </w:rPr>
        <w:t>_________________________________________________________________________________________________________________</w:t>
      </w:r>
    </w:p>
    <w:p w:rsidR="000C68CA" w:rsidRDefault="001A112F" w:rsidP="001A112F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 xml:space="preserve">Zveřejněná verze dokumentu je upravená z důvodu dodržení zákona č. 110/2019 Sb., </w:t>
      </w:r>
    </w:p>
    <w:p w:rsidR="006B6343" w:rsidRDefault="001A112F" w:rsidP="001A112F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o ochraně osobních údajů</w:t>
      </w:r>
      <w:r w:rsidR="000C68CA">
        <w:rPr>
          <w:rFonts w:cs="Tahoma"/>
          <w:bCs/>
          <w:color w:val="000000"/>
        </w:rPr>
        <w:t>,</w:t>
      </w:r>
      <w:r w:rsidRPr="001A112F">
        <w:rPr>
          <w:rFonts w:cs="Tahoma"/>
          <w:bCs/>
          <w:color w:val="000000"/>
        </w:rPr>
        <w:t xml:space="preserve"> v platném znění</w:t>
      </w:r>
    </w:p>
    <w:p w:rsidR="001A112F" w:rsidRPr="00AD2947" w:rsidRDefault="001A112F" w:rsidP="001A112F">
      <w:pPr>
        <w:jc w:val="center"/>
        <w:rPr>
          <w:rFonts w:cs="Tahoma"/>
          <w:bCs/>
          <w:color w:val="000000"/>
          <w:sz w:val="16"/>
          <w:szCs w:val="16"/>
        </w:rPr>
      </w:pPr>
    </w:p>
    <w:p w:rsidR="006B6343" w:rsidRPr="00D65825" w:rsidRDefault="00D65825" w:rsidP="006B6343">
      <w:pPr>
        <w:rPr>
          <w:rFonts w:cs="Tahoma"/>
          <w:bCs/>
          <w:color w:val="000000"/>
        </w:rPr>
      </w:pPr>
      <w:r w:rsidRPr="00D65825">
        <w:rPr>
          <w:rFonts w:cs="Tahoma"/>
          <w:bCs/>
          <w:color w:val="000000"/>
        </w:rPr>
        <w:t>Bod č. 1</w:t>
      </w:r>
    </w:p>
    <w:p w:rsidR="006B6343" w:rsidRPr="00524019" w:rsidRDefault="006F7EE0" w:rsidP="006B6343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>U</w:t>
      </w:r>
      <w:r w:rsidR="006B6343" w:rsidRPr="00524019">
        <w:rPr>
          <w:rFonts w:cs="Tahoma"/>
          <w:b/>
          <w:bCs/>
          <w:color w:val="000000"/>
          <w:u w:val="single"/>
        </w:rPr>
        <w:t>snesení č.</w:t>
      </w:r>
      <w:r w:rsidRPr="00524019">
        <w:rPr>
          <w:rFonts w:cs="Tahoma"/>
          <w:b/>
          <w:bCs/>
          <w:color w:val="000000"/>
          <w:u w:val="single"/>
        </w:rPr>
        <w:t xml:space="preserve"> </w:t>
      </w:r>
      <w:r w:rsidR="00BA7350" w:rsidRPr="00524019">
        <w:rPr>
          <w:rFonts w:cs="Tahoma"/>
          <w:b/>
          <w:bCs/>
          <w:color w:val="000000"/>
          <w:u w:val="single"/>
        </w:rPr>
        <w:t>1</w:t>
      </w:r>
      <w:r w:rsidR="000F3FA5">
        <w:rPr>
          <w:rFonts w:cs="Tahoma"/>
          <w:b/>
          <w:bCs/>
          <w:color w:val="000000"/>
          <w:u w:val="single"/>
        </w:rPr>
        <w:t>a</w:t>
      </w:r>
      <w:r w:rsidR="00BA7350" w:rsidRPr="00524019">
        <w:rPr>
          <w:rFonts w:cs="Tahoma"/>
          <w:b/>
          <w:bCs/>
          <w:color w:val="000000"/>
          <w:u w:val="single"/>
        </w:rPr>
        <w:t>/</w:t>
      </w:r>
      <w:r w:rsidR="004020F1">
        <w:rPr>
          <w:rFonts w:cs="Tahoma"/>
          <w:b/>
          <w:bCs/>
          <w:color w:val="000000"/>
          <w:u w:val="single"/>
        </w:rPr>
        <w:t>3</w:t>
      </w:r>
      <w:r w:rsidR="0027092B" w:rsidRPr="00524019">
        <w:rPr>
          <w:rFonts w:cs="Tahoma"/>
          <w:b/>
          <w:bCs/>
          <w:color w:val="000000"/>
          <w:u w:val="single"/>
        </w:rPr>
        <w:t>/</w:t>
      </w:r>
      <w:r w:rsidR="006B6343" w:rsidRPr="00524019">
        <w:rPr>
          <w:rFonts w:cs="Tahoma"/>
          <w:b/>
          <w:bCs/>
          <w:color w:val="000000"/>
          <w:u w:val="single"/>
        </w:rPr>
        <w:t>ZO</w:t>
      </w:r>
      <w:r w:rsidR="0027092B" w:rsidRPr="00524019">
        <w:rPr>
          <w:rFonts w:cs="Tahoma"/>
          <w:b/>
          <w:bCs/>
          <w:color w:val="000000"/>
          <w:u w:val="single"/>
        </w:rPr>
        <w:t>/2022</w:t>
      </w:r>
      <w:r w:rsidR="00D65825" w:rsidRPr="00524019">
        <w:rPr>
          <w:rFonts w:cs="Tahoma"/>
          <w:b/>
          <w:bCs/>
          <w:color w:val="000000"/>
          <w:u w:val="single"/>
        </w:rPr>
        <w:t>:</w:t>
      </w:r>
    </w:p>
    <w:p w:rsidR="00D65825" w:rsidRPr="00D65825" w:rsidRDefault="00D65825" w:rsidP="00D65825">
      <w:pPr>
        <w:jc w:val="both"/>
        <w:rPr>
          <w:rFonts w:cs="Tahoma"/>
          <w:bCs/>
          <w:color w:val="000000"/>
        </w:rPr>
      </w:pPr>
      <w:r w:rsidRPr="00D65825">
        <w:rPr>
          <w:rFonts w:cs="Tahoma"/>
          <w:bCs/>
          <w:color w:val="000000"/>
        </w:rPr>
        <w:t xml:space="preserve">Zastupitelstvo obce Stanoviště určuje ověřovateli zápisu Ing. </w:t>
      </w:r>
      <w:r w:rsidR="004020F1">
        <w:rPr>
          <w:rFonts w:cs="Tahoma"/>
          <w:bCs/>
          <w:color w:val="000000"/>
        </w:rPr>
        <w:t>Aleše Nováčka a pana Karla</w:t>
      </w:r>
      <w:r w:rsidR="000F3FA5">
        <w:rPr>
          <w:rFonts w:cs="Tahoma"/>
          <w:bCs/>
          <w:color w:val="000000"/>
        </w:rPr>
        <w:t xml:space="preserve"> </w:t>
      </w:r>
      <w:r w:rsidR="004020F1">
        <w:rPr>
          <w:rFonts w:cs="Tahoma"/>
          <w:bCs/>
          <w:color w:val="000000"/>
        </w:rPr>
        <w:t>Krejčího</w:t>
      </w:r>
      <w:r w:rsidR="000F3FA5">
        <w:t xml:space="preserve">, </w:t>
      </w:r>
      <w:r w:rsidRPr="00D65825">
        <w:rPr>
          <w:rFonts w:cs="Tahoma"/>
          <w:bCs/>
          <w:color w:val="000000"/>
        </w:rPr>
        <w:t>zapisovatelkou p. Krejčovou.</w:t>
      </w:r>
    </w:p>
    <w:p w:rsidR="00983A11" w:rsidRPr="00F621CE" w:rsidRDefault="00983A11" w:rsidP="006B6343">
      <w:pPr>
        <w:rPr>
          <w:rFonts w:cs="Tahoma"/>
          <w:b/>
          <w:bCs/>
          <w:color w:val="000000"/>
          <w:sz w:val="16"/>
          <w:szCs w:val="16"/>
        </w:rPr>
      </w:pPr>
    </w:p>
    <w:p w:rsidR="000F3FA5" w:rsidRPr="000F3FA5" w:rsidRDefault="000F3FA5" w:rsidP="006B6343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>Usnesení č. 1</w:t>
      </w:r>
      <w:r w:rsidR="004020F1">
        <w:rPr>
          <w:rFonts w:cs="Tahoma"/>
          <w:b/>
          <w:bCs/>
          <w:color w:val="000000"/>
          <w:u w:val="single"/>
        </w:rPr>
        <w:t>b</w:t>
      </w:r>
      <w:r w:rsidRPr="00524019">
        <w:rPr>
          <w:rFonts w:cs="Tahoma"/>
          <w:b/>
          <w:bCs/>
          <w:color w:val="000000"/>
          <w:u w:val="single"/>
        </w:rPr>
        <w:t>/</w:t>
      </w:r>
      <w:r w:rsidR="004020F1">
        <w:rPr>
          <w:rFonts w:cs="Tahoma"/>
          <w:b/>
          <w:bCs/>
          <w:color w:val="000000"/>
          <w:u w:val="single"/>
        </w:rPr>
        <w:t>3</w:t>
      </w:r>
      <w:r w:rsidRPr="00524019">
        <w:rPr>
          <w:rFonts w:cs="Tahoma"/>
          <w:b/>
          <w:bCs/>
          <w:color w:val="000000"/>
          <w:u w:val="single"/>
        </w:rPr>
        <w:t>/ZO/2022:</w:t>
      </w:r>
    </w:p>
    <w:p w:rsidR="004020F1" w:rsidRPr="004020F1" w:rsidRDefault="004020F1" w:rsidP="004020F1">
      <w:pPr>
        <w:rPr>
          <w:rFonts w:cs="Tahoma"/>
          <w:bCs/>
          <w:color w:val="000000"/>
        </w:rPr>
      </w:pPr>
      <w:r w:rsidRPr="004020F1">
        <w:rPr>
          <w:iCs/>
        </w:rPr>
        <w:t>Zastupitelstvo obce Stanoviště schvaluje následující program zasedání: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Zahájení - technický bod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Jednací řád zastupitelstva obce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OZV - pohyb psů na veřejném prostranství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Návrh na zvýšení poplatku za svoz komunálního odpadu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Údržba veřejného osvětlení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Kolaudace chodníků III. etapa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Dílčí přezkoumání hospodaření obce 2022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Revize dětských hřišť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Místní energetická koncepce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 xml:space="preserve">Výběr projekční firmy na zpracování zadávací dokumentace pro výběr zhotovitele </w:t>
      </w:r>
      <w:proofErr w:type="gramStart"/>
      <w:r w:rsidRPr="004020F1">
        <w:t>stavby ,,Dětská</w:t>
      </w:r>
      <w:proofErr w:type="gramEnd"/>
      <w:r w:rsidRPr="004020F1">
        <w:t xml:space="preserve"> skupina Stanoviště“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Návrh rozpočtu na rok 2023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Návrh střednědobého výhledu rozpočtu na roky 2024-2025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Rozpočtové opatření č. 8/2022 a č. 9/2022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Zpráva finančního a kontrolního výboru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Došlá pošta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Diskuze</w:t>
      </w:r>
    </w:p>
    <w:p w:rsidR="004020F1" w:rsidRPr="004020F1" w:rsidRDefault="004020F1" w:rsidP="004020F1">
      <w:pPr>
        <w:widowControl/>
        <w:numPr>
          <w:ilvl w:val="0"/>
          <w:numId w:val="2"/>
        </w:numPr>
        <w:suppressAutoHyphens w:val="0"/>
        <w:jc w:val="both"/>
      </w:pPr>
      <w:r w:rsidRPr="004020F1">
        <w:t>Závěr</w:t>
      </w:r>
    </w:p>
    <w:p w:rsidR="000F3FA5" w:rsidRDefault="000F3FA5" w:rsidP="006B6343">
      <w:pPr>
        <w:rPr>
          <w:rFonts w:cs="Tahoma"/>
          <w:b/>
          <w:bCs/>
          <w:color w:val="000000"/>
        </w:rPr>
      </w:pPr>
    </w:p>
    <w:p w:rsidR="00D65825" w:rsidRPr="00D65825" w:rsidRDefault="00D65825" w:rsidP="00D65825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2</w:t>
      </w:r>
    </w:p>
    <w:p w:rsidR="000F3FA5" w:rsidRPr="00524019" w:rsidRDefault="000F3FA5" w:rsidP="000F3FA5">
      <w:pPr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2</w:t>
      </w:r>
      <w:r w:rsidR="004020F1">
        <w:rPr>
          <w:rFonts w:cs="Tahoma"/>
          <w:b/>
          <w:bCs/>
          <w:color w:val="000000"/>
          <w:u w:val="single"/>
        </w:rPr>
        <w:t>/3/</w:t>
      </w:r>
      <w:r w:rsidRPr="00524019">
        <w:rPr>
          <w:rFonts w:cs="Tahoma"/>
          <w:b/>
          <w:bCs/>
          <w:color w:val="000000"/>
          <w:u w:val="single"/>
        </w:rPr>
        <w:t>ZO/2022:</w:t>
      </w:r>
    </w:p>
    <w:p w:rsidR="000F3FA5" w:rsidRPr="000F3FA5" w:rsidRDefault="000F3FA5" w:rsidP="000F3FA5">
      <w:pPr>
        <w:jc w:val="both"/>
        <w:rPr>
          <w:rFonts w:cs="Tahoma"/>
          <w:bCs/>
          <w:color w:val="000000"/>
        </w:rPr>
      </w:pPr>
      <w:r w:rsidRPr="000F3FA5">
        <w:rPr>
          <w:rFonts w:cs="Tahoma"/>
          <w:bCs/>
          <w:color w:val="000000"/>
        </w:rPr>
        <w:t xml:space="preserve">Zastupitelstvo obce Stanoviště schvaluje </w:t>
      </w:r>
      <w:r w:rsidR="004020F1" w:rsidRPr="004020F1">
        <w:rPr>
          <w:rFonts w:cs="Tahoma"/>
          <w:bCs/>
          <w:color w:val="000000"/>
        </w:rPr>
        <w:t>Jednací řád Zastupitelstva obce Stanoviště.</w:t>
      </w:r>
    </w:p>
    <w:p w:rsidR="00D65825" w:rsidRDefault="00D65825" w:rsidP="006B6343">
      <w:pPr>
        <w:rPr>
          <w:rFonts w:cs="Tahoma"/>
          <w:bCs/>
          <w:color w:val="000000"/>
        </w:rPr>
      </w:pPr>
    </w:p>
    <w:p w:rsidR="002453D5" w:rsidRPr="000F3FA5" w:rsidRDefault="00D65825" w:rsidP="00C62E3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3</w:t>
      </w:r>
    </w:p>
    <w:p w:rsidR="00C62E39" w:rsidRPr="00524019" w:rsidRDefault="00C62E39" w:rsidP="00C62E39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4C3D61" w:rsidRPr="00524019">
        <w:rPr>
          <w:rFonts w:cs="Tahoma"/>
          <w:b/>
          <w:bCs/>
          <w:color w:val="000000"/>
          <w:u w:val="single"/>
        </w:rPr>
        <w:t xml:space="preserve">č. </w:t>
      </w:r>
      <w:r w:rsidR="004020F1">
        <w:rPr>
          <w:rFonts w:cs="Tahoma"/>
          <w:b/>
          <w:bCs/>
          <w:color w:val="000000"/>
          <w:u w:val="single"/>
        </w:rPr>
        <w:t>3/3</w:t>
      </w:r>
      <w:r w:rsidR="000F3FA5">
        <w:rPr>
          <w:rFonts w:cs="Tahoma"/>
          <w:b/>
          <w:bCs/>
          <w:color w:val="000000"/>
          <w:u w:val="single"/>
        </w:rPr>
        <w:t>/</w:t>
      </w:r>
      <w:r w:rsidR="008E4F75" w:rsidRPr="00524019">
        <w:rPr>
          <w:rFonts w:cs="Tahoma"/>
          <w:b/>
          <w:bCs/>
          <w:color w:val="000000"/>
          <w:u w:val="single"/>
        </w:rPr>
        <w:t>ZO/2022</w:t>
      </w:r>
      <w:r w:rsidR="002453D5" w:rsidRPr="00524019">
        <w:rPr>
          <w:rFonts w:cs="Tahoma"/>
          <w:b/>
          <w:bCs/>
          <w:color w:val="000000"/>
          <w:u w:val="single"/>
        </w:rPr>
        <w:t>:</w:t>
      </w:r>
      <w:r w:rsidR="008E4F75" w:rsidRPr="00524019">
        <w:rPr>
          <w:rFonts w:cs="Tahoma"/>
          <w:b/>
          <w:bCs/>
          <w:color w:val="000000"/>
          <w:u w:val="single"/>
        </w:rPr>
        <w:t xml:space="preserve"> </w:t>
      </w:r>
    </w:p>
    <w:p w:rsidR="004020F1" w:rsidRPr="000F3FA5" w:rsidRDefault="000F3FA5" w:rsidP="004020F1">
      <w:pPr>
        <w:jc w:val="both"/>
        <w:rPr>
          <w:rFonts w:cs="Tahoma"/>
          <w:bCs/>
          <w:color w:val="000000"/>
        </w:rPr>
      </w:pPr>
      <w:r w:rsidRPr="000F3FA5">
        <w:rPr>
          <w:rFonts w:cs="Tahoma"/>
          <w:bCs/>
          <w:color w:val="000000"/>
        </w:rPr>
        <w:t xml:space="preserve">Zastupitelstvo obce Stanoviště schvaluje </w:t>
      </w:r>
      <w:r w:rsidR="004020F1" w:rsidRPr="004020F1">
        <w:rPr>
          <w:rFonts w:cs="Tahoma"/>
          <w:bCs/>
          <w:color w:val="000000"/>
        </w:rPr>
        <w:t>Obecně závaznou vyhlášku obce Stanoviště, kterou se stanovují pravidla pro pohyb psů na veřejném prostranství.</w:t>
      </w:r>
    </w:p>
    <w:p w:rsidR="004020F1" w:rsidRDefault="004020F1" w:rsidP="008E4F75">
      <w:pPr>
        <w:rPr>
          <w:rFonts w:cs="Tahoma"/>
          <w:b/>
          <w:bCs/>
          <w:color w:val="000000"/>
          <w:u w:val="single"/>
        </w:rPr>
      </w:pPr>
    </w:p>
    <w:p w:rsidR="004020F1" w:rsidRPr="004020F1" w:rsidRDefault="004020F1" w:rsidP="008E4F75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4</w:t>
      </w:r>
    </w:p>
    <w:p w:rsidR="008E4F75" w:rsidRPr="00524019" w:rsidRDefault="008E4F75" w:rsidP="008E4F75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4020F1">
        <w:rPr>
          <w:rFonts w:cs="Tahoma"/>
          <w:b/>
          <w:bCs/>
          <w:color w:val="000000"/>
          <w:u w:val="single"/>
        </w:rPr>
        <w:t>č. 4/3</w:t>
      </w:r>
      <w:r w:rsidR="002453D5" w:rsidRPr="00524019">
        <w:rPr>
          <w:rFonts w:cs="Tahoma"/>
          <w:b/>
          <w:bCs/>
          <w:color w:val="000000"/>
          <w:u w:val="single"/>
        </w:rPr>
        <w:t>/ZO/2022:</w:t>
      </w:r>
    </w:p>
    <w:p w:rsidR="000F3FA5" w:rsidRPr="000F3FA5" w:rsidRDefault="000F3FA5" w:rsidP="000F3FA5">
      <w:pPr>
        <w:jc w:val="both"/>
        <w:rPr>
          <w:rFonts w:cs="Tahoma"/>
          <w:bCs/>
          <w:color w:val="000000"/>
        </w:rPr>
      </w:pPr>
      <w:r w:rsidRPr="000F3FA5">
        <w:rPr>
          <w:rFonts w:cs="Tahoma"/>
          <w:bCs/>
          <w:color w:val="000000"/>
        </w:rPr>
        <w:t xml:space="preserve">Zastupitelstvo obce Stanoviště schvaluje </w:t>
      </w:r>
      <w:r w:rsidR="004020F1" w:rsidRPr="004020F1">
        <w:rPr>
          <w:rFonts w:cs="Tahoma"/>
          <w:bCs/>
          <w:color w:val="000000"/>
        </w:rPr>
        <w:t>Obecně závaznou vyhlášku obce Stanoviště o místním poplatku za obecní systém odpadového hospodářství.</w:t>
      </w:r>
    </w:p>
    <w:p w:rsidR="00B65EC8" w:rsidRDefault="00B65EC8" w:rsidP="006B6343">
      <w:pPr>
        <w:rPr>
          <w:rFonts w:cs="Tahoma"/>
          <w:b/>
          <w:bCs/>
          <w:color w:val="000000"/>
          <w:sz w:val="26"/>
          <w:szCs w:val="26"/>
          <w:u w:val="single"/>
        </w:rPr>
      </w:pPr>
    </w:p>
    <w:p w:rsidR="007D5952" w:rsidRPr="00D65825" w:rsidRDefault="007D5952" w:rsidP="007D5952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5</w:t>
      </w:r>
    </w:p>
    <w:p w:rsidR="002D24F9" w:rsidRDefault="003806F5" w:rsidP="00B40352">
      <w:pPr>
        <w:rPr>
          <w:rFonts w:cs="Tahoma"/>
          <w:b/>
          <w:bCs/>
          <w:color w:val="000000"/>
          <w:u w:val="single"/>
        </w:rPr>
      </w:pPr>
      <w:r w:rsidRPr="007D5952">
        <w:rPr>
          <w:rFonts w:cs="Tahoma"/>
          <w:b/>
          <w:bCs/>
          <w:color w:val="000000"/>
          <w:u w:val="single"/>
        </w:rPr>
        <w:t xml:space="preserve">Usnesení </w:t>
      </w:r>
      <w:r w:rsidR="004020F1">
        <w:rPr>
          <w:rFonts w:cs="Tahoma"/>
          <w:b/>
          <w:bCs/>
          <w:color w:val="000000"/>
          <w:u w:val="single"/>
        </w:rPr>
        <w:t>č. 5/3/</w:t>
      </w:r>
      <w:r w:rsidR="007D5952" w:rsidRPr="007D5952">
        <w:rPr>
          <w:rFonts w:cs="Tahoma"/>
          <w:b/>
          <w:bCs/>
          <w:color w:val="000000"/>
          <w:u w:val="single"/>
        </w:rPr>
        <w:t>ZO/2022</w:t>
      </w:r>
    </w:p>
    <w:p w:rsidR="00B61FD7" w:rsidRPr="00B61FD7" w:rsidRDefault="00B61FD7" w:rsidP="00B61FD7">
      <w:pPr>
        <w:jc w:val="both"/>
        <w:rPr>
          <w:rFonts w:cs="Tahoma"/>
          <w:bCs/>
          <w:color w:val="000000"/>
          <w:vertAlign w:val="superscript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4020F1">
        <w:rPr>
          <w:rFonts w:cs="Tahoma"/>
          <w:bCs/>
          <w:color w:val="000000"/>
        </w:rPr>
        <w:t xml:space="preserve">schvaluje </w:t>
      </w:r>
      <w:r w:rsidR="004020F1" w:rsidRPr="004020F1">
        <w:rPr>
          <w:rFonts w:cs="Tahoma"/>
          <w:bCs/>
          <w:color w:val="000000"/>
        </w:rPr>
        <w:t>navýšení ceny za údržbu veřejného osvětlení v obci na 8.000,- Kč za rok.</w:t>
      </w:r>
    </w:p>
    <w:p w:rsidR="00B61FD7" w:rsidRDefault="00B61FD7" w:rsidP="00B40352">
      <w:pPr>
        <w:rPr>
          <w:rFonts w:cs="Tahoma"/>
          <w:bCs/>
          <w:color w:val="000000"/>
          <w:u w:val="single"/>
        </w:rPr>
      </w:pPr>
    </w:p>
    <w:p w:rsidR="006962F2" w:rsidRPr="00F621CE" w:rsidRDefault="006962F2" w:rsidP="00B40352">
      <w:pPr>
        <w:rPr>
          <w:rFonts w:cs="Tahoma"/>
          <w:bCs/>
          <w:color w:val="000000"/>
          <w:u w:val="single"/>
        </w:rPr>
      </w:pPr>
    </w:p>
    <w:p w:rsidR="008B75E4" w:rsidRPr="00574615" w:rsidRDefault="00574615" w:rsidP="00574615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lastRenderedPageBreak/>
        <w:t>Bod č. 6</w:t>
      </w:r>
    </w:p>
    <w:p w:rsidR="00574615" w:rsidRDefault="006962F2" w:rsidP="009906AA">
      <w:pPr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6/3</w:t>
      </w:r>
      <w:r w:rsidR="00574615" w:rsidRPr="00574615">
        <w:rPr>
          <w:rFonts w:cs="Tahoma"/>
          <w:b/>
          <w:bCs/>
          <w:color w:val="000000"/>
          <w:u w:val="single"/>
        </w:rPr>
        <w:t>/ZO/2022</w:t>
      </w:r>
    </w:p>
    <w:p w:rsidR="00B61FD7" w:rsidRPr="006962F2" w:rsidRDefault="00B61FD7" w:rsidP="00B61FD7">
      <w:pPr>
        <w:jc w:val="both"/>
        <w:rPr>
          <w:rFonts w:cs="Tahoma"/>
          <w:bCs/>
          <w:color w:val="000000"/>
          <w:vertAlign w:val="superscript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  <w:color w:val="000000"/>
        </w:rPr>
        <w:t xml:space="preserve">bere na vědomí kolaudaci chodníků – </w:t>
      </w:r>
      <w:proofErr w:type="spellStart"/>
      <w:proofErr w:type="gramStart"/>
      <w:r w:rsidR="006962F2" w:rsidRPr="006962F2">
        <w:rPr>
          <w:rFonts w:cs="Tahoma"/>
          <w:bCs/>
          <w:color w:val="000000"/>
        </w:rPr>
        <w:t>III.etapa</w:t>
      </w:r>
      <w:proofErr w:type="spellEnd"/>
      <w:proofErr w:type="gramEnd"/>
      <w:r w:rsidR="006962F2" w:rsidRPr="006962F2">
        <w:rPr>
          <w:rFonts w:cs="Tahoma"/>
          <w:bCs/>
          <w:color w:val="000000"/>
        </w:rPr>
        <w:t>.</w:t>
      </w:r>
    </w:p>
    <w:p w:rsidR="00B61FD7" w:rsidRPr="00F621CE" w:rsidRDefault="00B61FD7" w:rsidP="009906AA">
      <w:pPr>
        <w:rPr>
          <w:rFonts w:cs="Tahoma"/>
          <w:bCs/>
          <w:color w:val="000000"/>
        </w:rPr>
      </w:pPr>
    </w:p>
    <w:p w:rsidR="00723AAE" w:rsidRPr="00AD2947" w:rsidRDefault="00574615" w:rsidP="002D24F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7</w:t>
      </w:r>
    </w:p>
    <w:p w:rsidR="00351196" w:rsidRDefault="006962F2" w:rsidP="002D24F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  <w:u w:val="single"/>
        </w:rPr>
        <w:t>Usnesení č. 7/3</w:t>
      </w:r>
      <w:r w:rsidR="00351196" w:rsidRPr="00351196">
        <w:rPr>
          <w:rFonts w:cs="Tahoma"/>
          <w:b/>
          <w:bCs/>
          <w:color w:val="000000"/>
          <w:u w:val="single"/>
        </w:rPr>
        <w:t>/ZO/2022</w:t>
      </w:r>
      <w:r w:rsidR="00351196">
        <w:rPr>
          <w:rFonts w:cs="Tahoma"/>
          <w:b/>
          <w:bCs/>
          <w:color w:val="000000"/>
        </w:rPr>
        <w:t xml:space="preserve"> </w:t>
      </w:r>
    </w:p>
    <w:p w:rsidR="00AD2947" w:rsidRDefault="00B61FD7" w:rsidP="006962F2">
      <w:pPr>
        <w:jc w:val="both"/>
        <w:rPr>
          <w:rFonts w:cs="Tahoma"/>
          <w:b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  <w:color w:val="000000"/>
        </w:rPr>
        <w:t>bere na vědomí výsledek dílčího přezkoumání hospodaření obce za rok 2022.</w:t>
      </w:r>
    </w:p>
    <w:p w:rsidR="006962F2" w:rsidRDefault="006962F2" w:rsidP="006962F2">
      <w:pPr>
        <w:jc w:val="both"/>
        <w:rPr>
          <w:rFonts w:cs="Tahoma"/>
          <w:bCs/>
          <w:color w:val="000000"/>
        </w:rPr>
      </w:pPr>
    </w:p>
    <w:p w:rsidR="00351196" w:rsidRPr="00351196" w:rsidRDefault="00351196" w:rsidP="002D24F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8</w:t>
      </w:r>
    </w:p>
    <w:p w:rsidR="00351196" w:rsidRPr="00351196" w:rsidRDefault="006962F2" w:rsidP="00F87627">
      <w:pPr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8/3</w:t>
      </w:r>
      <w:r w:rsidR="00351196" w:rsidRPr="00351196">
        <w:rPr>
          <w:rFonts w:cs="Tahoma"/>
          <w:b/>
          <w:bCs/>
          <w:color w:val="000000"/>
          <w:u w:val="single"/>
        </w:rPr>
        <w:t>/ZO/2022</w:t>
      </w:r>
    </w:p>
    <w:p w:rsidR="00B61FD7" w:rsidRPr="00B61FD7" w:rsidRDefault="00B61FD7" w:rsidP="00B61FD7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  <w:color w:val="000000"/>
        </w:rPr>
        <w:t>bere na vědomí provedení revizí dětských hřišť a nutnost odstranění zjištěných závad</w:t>
      </w:r>
      <w:r w:rsidRPr="006962F2">
        <w:rPr>
          <w:rFonts w:cs="Tahoma"/>
          <w:bCs/>
          <w:color w:val="000000"/>
        </w:rPr>
        <w:t>.</w:t>
      </w:r>
    </w:p>
    <w:p w:rsidR="00A61F9E" w:rsidRDefault="00A61F9E" w:rsidP="002D24F9">
      <w:pPr>
        <w:rPr>
          <w:rFonts w:cs="Tahoma"/>
          <w:b/>
          <w:bCs/>
          <w:color w:val="000000"/>
        </w:rPr>
      </w:pPr>
    </w:p>
    <w:p w:rsidR="00351196" w:rsidRPr="00351196" w:rsidRDefault="00351196" w:rsidP="00351196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9</w:t>
      </w:r>
    </w:p>
    <w:p w:rsidR="008B75E4" w:rsidRPr="00642E43" w:rsidRDefault="006962F2" w:rsidP="00EF5559">
      <w:pPr>
        <w:rPr>
          <w:rFonts w:cs="Tahoma"/>
          <w:bCs/>
          <w:color w:val="000000"/>
          <w:sz w:val="16"/>
          <w:szCs w:val="16"/>
        </w:rPr>
      </w:pPr>
      <w:r>
        <w:rPr>
          <w:rFonts w:cs="Tahoma"/>
          <w:b/>
          <w:bCs/>
          <w:color w:val="000000"/>
          <w:u w:val="single"/>
        </w:rPr>
        <w:t>Usnesení č. 9/3</w:t>
      </w:r>
      <w:r w:rsidR="00351196" w:rsidRPr="00351196">
        <w:rPr>
          <w:rFonts w:cs="Tahoma"/>
          <w:b/>
          <w:bCs/>
          <w:color w:val="000000"/>
          <w:u w:val="single"/>
        </w:rPr>
        <w:t>/ZO/2022</w:t>
      </w:r>
    </w:p>
    <w:p w:rsidR="00B61FD7" w:rsidRPr="00B61FD7" w:rsidRDefault="00B61FD7" w:rsidP="00B61FD7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>Zastupite</w:t>
      </w:r>
      <w:r w:rsidR="006962F2">
        <w:rPr>
          <w:rFonts w:cs="Tahoma"/>
          <w:bCs/>
          <w:color w:val="000000"/>
        </w:rPr>
        <w:t>lstvo obce Stanoviště schvaluje</w:t>
      </w:r>
      <w:r w:rsidR="006962F2" w:rsidRPr="006962F2">
        <w:rPr>
          <w:rFonts w:cs="Tahoma"/>
          <w:bCs/>
          <w:color w:val="000000"/>
        </w:rPr>
        <w:t xml:space="preserve"> podání žádosti o dotaci na zpracování místní energetické koncepce</w:t>
      </w:r>
      <w:r w:rsidR="006962F2">
        <w:rPr>
          <w:rFonts w:cs="Tahoma"/>
          <w:bCs/>
          <w:color w:val="000000"/>
        </w:rPr>
        <w:t>.</w:t>
      </w:r>
    </w:p>
    <w:p w:rsidR="006962F2" w:rsidRPr="00B65EC8" w:rsidRDefault="006962F2" w:rsidP="006962F2">
      <w:pPr>
        <w:rPr>
          <w:i/>
        </w:rPr>
      </w:pPr>
      <w:r>
        <w:rPr>
          <w:i/>
        </w:rPr>
        <w:t>Hlasování: pro 4</w:t>
      </w:r>
      <w:r w:rsidRPr="00B65EC8">
        <w:rPr>
          <w:i/>
        </w:rPr>
        <w:t xml:space="preserve"> (</w:t>
      </w:r>
      <w:r>
        <w:rPr>
          <w:i/>
        </w:rPr>
        <w:t xml:space="preserve">p. Smutný, </w:t>
      </w:r>
      <w:r w:rsidRPr="00B65EC8">
        <w:rPr>
          <w:i/>
        </w:rPr>
        <w:t>p. Budín,</w:t>
      </w:r>
      <w:r>
        <w:rPr>
          <w:i/>
        </w:rPr>
        <w:t xml:space="preserve"> Ing. Nováček, p. Krejčí)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</w:t>
      </w:r>
      <w:r w:rsidRPr="00B65EC8">
        <w:rPr>
          <w:i/>
        </w:rPr>
        <w:t xml:space="preserve">1 </w:t>
      </w:r>
      <w:r>
        <w:rPr>
          <w:i/>
        </w:rPr>
        <w:t>(p. Kříž)</w:t>
      </w:r>
    </w:p>
    <w:p w:rsidR="00351196" w:rsidRDefault="00351196" w:rsidP="00351196">
      <w:pPr>
        <w:rPr>
          <w:rFonts w:cs="Tahoma"/>
          <w:bCs/>
          <w:color w:val="000000"/>
        </w:rPr>
      </w:pPr>
    </w:p>
    <w:p w:rsidR="00351196" w:rsidRDefault="00351196" w:rsidP="00351196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10</w:t>
      </w:r>
    </w:p>
    <w:p w:rsidR="00351196" w:rsidRPr="00B61FD7" w:rsidRDefault="00B61FD7" w:rsidP="00351196">
      <w:pPr>
        <w:rPr>
          <w:rFonts w:cs="Tahoma"/>
          <w:bCs/>
          <w:color w:val="000000"/>
          <w:u w:val="single"/>
        </w:rPr>
      </w:pPr>
      <w:r w:rsidRPr="00B61FD7">
        <w:rPr>
          <w:rFonts w:cs="Tahoma"/>
          <w:b/>
          <w:bCs/>
          <w:color w:val="000000"/>
          <w:u w:val="single"/>
        </w:rPr>
        <w:t xml:space="preserve">Usnesení </w:t>
      </w:r>
      <w:r w:rsidR="006962F2">
        <w:rPr>
          <w:rFonts w:cs="Tahoma"/>
          <w:b/>
          <w:bCs/>
          <w:color w:val="000000"/>
          <w:u w:val="single"/>
        </w:rPr>
        <w:t>č. 10/3</w:t>
      </w:r>
      <w:r w:rsidR="00351196" w:rsidRPr="00B61FD7">
        <w:rPr>
          <w:rFonts w:cs="Tahoma"/>
          <w:b/>
          <w:bCs/>
          <w:color w:val="000000"/>
          <w:u w:val="single"/>
        </w:rPr>
        <w:t>/ZO/2022</w:t>
      </w:r>
    </w:p>
    <w:p w:rsidR="006962F2" w:rsidRPr="006962F2" w:rsidRDefault="00B61FD7" w:rsidP="006962F2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schvaluje </w:t>
      </w:r>
      <w:r w:rsidR="006962F2" w:rsidRPr="006962F2">
        <w:rPr>
          <w:rFonts w:cs="Tahoma"/>
          <w:bCs/>
          <w:color w:val="000000"/>
        </w:rPr>
        <w:t>na doporučení hodnotící komise pro realizaci zakázky Dětská skupina Stanoviště – Zadávací dokumentace pro výběr zhotovitele stavby v podrobnosti dokumentace pro provedení stavby, firmu AQUA PROCON s.r.o., Palackého třída 768/12, 612 00 Brno, IČ: 46964371.</w:t>
      </w:r>
    </w:p>
    <w:p w:rsidR="006962F2" w:rsidRPr="006962F2" w:rsidRDefault="006962F2" w:rsidP="006962F2">
      <w:pPr>
        <w:jc w:val="both"/>
        <w:rPr>
          <w:rFonts w:cs="Tahoma"/>
          <w:bCs/>
          <w:color w:val="000000"/>
        </w:rPr>
      </w:pPr>
      <w:r w:rsidRPr="006962F2">
        <w:rPr>
          <w:rFonts w:cs="Tahoma"/>
          <w:bCs/>
          <w:color w:val="000000"/>
        </w:rPr>
        <w:t>Zastupitelstvo obce Stanoviště pověřuje starostu k vydání rozhodnutí o výběru dodavatele a k uzavření smlouvy o dílo.</w:t>
      </w:r>
    </w:p>
    <w:p w:rsidR="00B61FD7" w:rsidRDefault="00B61FD7" w:rsidP="00C51218">
      <w:pPr>
        <w:rPr>
          <w:rFonts w:cs="Tahoma"/>
          <w:b/>
          <w:bCs/>
          <w:color w:val="000000"/>
        </w:rPr>
      </w:pPr>
    </w:p>
    <w:p w:rsidR="001A112F" w:rsidRPr="001A112F" w:rsidRDefault="001A112F" w:rsidP="00C51218">
      <w:pPr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Bod č. 11</w:t>
      </w:r>
    </w:p>
    <w:p w:rsidR="001A112F" w:rsidRPr="001A112F" w:rsidRDefault="006962F2" w:rsidP="00A3321C">
      <w:pPr>
        <w:jc w:val="both"/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11a/3</w:t>
      </w:r>
      <w:r w:rsidR="001A112F" w:rsidRPr="001A112F">
        <w:rPr>
          <w:rFonts w:cs="Tahoma"/>
          <w:b/>
          <w:bCs/>
          <w:color w:val="000000"/>
          <w:u w:val="single"/>
        </w:rPr>
        <w:t>/ZO/2022</w:t>
      </w:r>
    </w:p>
    <w:p w:rsidR="006962F2" w:rsidRPr="006962F2" w:rsidRDefault="00B61FD7" w:rsidP="006962F2">
      <w:pPr>
        <w:jc w:val="both"/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</w:rPr>
        <w:t>schvaluje</w:t>
      </w:r>
      <w:r w:rsidR="006962F2" w:rsidRPr="006962F2">
        <w:rPr>
          <w:rFonts w:cs="Tahoma"/>
          <w:bCs/>
          <w:color w:val="000000"/>
        </w:rPr>
        <w:t xml:space="preserve"> rozpočet obce na rok 2023 ve výši:</w:t>
      </w:r>
      <w:r w:rsidR="006962F2" w:rsidRPr="006962F2">
        <w:t xml:space="preserve"> </w:t>
      </w:r>
    </w:p>
    <w:p w:rsidR="006962F2" w:rsidRPr="006962F2" w:rsidRDefault="006962F2" w:rsidP="006962F2">
      <w:pPr>
        <w:jc w:val="both"/>
      </w:pPr>
      <w:r w:rsidRPr="006962F2">
        <w:t>8 100 000,- Kč na straně příjmů + 6 158 500,- Kč financování z účtu minulých let</w:t>
      </w:r>
      <w:r>
        <w:t>,</w:t>
      </w:r>
      <w:r w:rsidRPr="006962F2">
        <w:t xml:space="preserve"> </w:t>
      </w:r>
    </w:p>
    <w:p w:rsidR="006962F2" w:rsidRPr="006962F2" w:rsidRDefault="006962F2" w:rsidP="006962F2">
      <w:pPr>
        <w:jc w:val="both"/>
        <w:rPr>
          <w:rFonts w:cs="Tahoma"/>
          <w:bCs/>
          <w:color w:val="000000"/>
        </w:rPr>
      </w:pPr>
      <w:r w:rsidRPr="006962F2">
        <w:t xml:space="preserve">14 100 000,-  Kč na straně </w:t>
      </w:r>
      <w:proofErr w:type="gramStart"/>
      <w:r w:rsidRPr="006962F2">
        <w:t>výdajů  +  158 500,</w:t>
      </w:r>
      <w:proofErr w:type="gramEnd"/>
      <w:r w:rsidRPr="006962F2">
        <w:t>-  Kč financování výdajů (splátka jistiny).</w:t>
      </w:r>
    </w:p>
    <w:p w:rsidR="006962F2" w:rsidRDefault="006962F2" w:rsidP="006962F2">
      <w:pPr>
        <w:jc w:val="both"/>
        <w:rPr>
          <w:rFonts w:cs="Tahoma"/>
          <w:b/>
          <w:bCs/>
          <w:color w:val="000000"/>
          <w:u w:val="single"/>
        </w:rPr>
      </w:pPr>
    </w:p>
    <w:p w:rsidR="006962F2" w:rsidRPr="001A112F" w:rsidRDefault="006962F2" w:rsidP="006962F2">
      <w:pPr>
        <w:jc w:val="both"/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11b/3</w:t>
      </w:r>
      <w:r w:rsidRPr="001A112F">
        <w:rPr>
          <w:rFonts w:cs="Tahoma"/>
          <w:b/>
          <w:bCs/>
          <w:color w:val="000000"/>
          <w:u w:val="single"/>
        </w:rPr>
        <w:t>/ZO/2022</w:t>
      </w:r>
    </w:p>
    <w:p w:rsidR="006962F2" w:rsidRPr="006962F2" w:rsidRDefault="006962F2" w:rsidP="006962F2">
      <w:pPr>
        <w:jc w:val="both"/>
      </w:pPr>
      <w:r w:rsidRPr="00B61FD7">
        <w:rPr>
          <w:rFonts w:cs="Tahoma"/>
          <w:bCs/>
          <w:color w:val="000000"/>
        </w:rPr>
        <w:t xml:space="preserve">Zastupitelstvo obce Stanoviště </w:t>
      </w:r>
      <w:r w:rsidRPr="006962F2">
        <w:t xml:space="preserve">stanovuje v souladu s § 102 odst. 2 písm. a) zákona č. 128/2000 </w:t>
      </w:r>
      <w:proofErr w:type="gramStart"/>
      <w:r w:rsidRPr="006962F2">
        <w:t>Sb., o  obcích</w:t>
      </w:r>
      <w:proofErr w:type="gramEnd"/>
      <w:r w:rsidRPr="006962F2">
        <w:t xml:space="preserve"> (obecní zřízení), ve znění pozdějších předpisů, </w:t>
      </w:r>
      <w:r w:rsidRPr="006962F2">
        <w:rPr>
          <w:u w:val="single"/>
        </w:rPr>
        <w:t>kompetenci starosty obce k provádění jednotlivých rozpočtových opatření v rozsahu do výše 500.000,- Kč.</w:t>
      </w:r>
    </w:p>
    <w:p w:rsidR="006962F2" w:rsidRPr="006962F2" w:rsidRDefault="006962F2" w:rsidP="006962F2">
      <w:pPr>
        <w:jc w:val="both"/>
      </w:pPr>
      <w:r w:rsidRPr="006962F2">
        <w:t>Rozpočtová opatření v částkách vyšších může starosta obce samostatně provádět jen v případech:</w:t>
      </w:r>
    </w:p>
    <w:p w:rsidR="006962F2" w:rsidRPr="006962F2" w:rsidRDefault="006962F2" w:rsidP="006962F2">
      <w:pPr>
        <w:pStyle w:val="Odstavecseseznamem"/>
        <w:widowControl/>
        <w:numPr>
          <w:ilvl w:val="0"/>
          <w:numId w:val="36"/>
        </w:numPr>
        <w:suppressAutoHyphens w:val="0"/>
        <w:jc w:val="both"/>
      </w:pPr>
      <w:r w:rsidRPr="006962F2">
        <w:rPr>
          <w:i/>
          <w:iCs/>
        </w:rPr>
        <w:t>rozpočtového zapojení účelově přidělených finančních prostředků z jiných rozpočtů</w:t>
      </w:r>
    </w:p>
    <w:p w:rsidR="006962F2" w:rsidRPr="006962F2" w:rsidRDefault="006962F2" w:rsidP="006962F2">
      <w:pPr>
        <w:pStyle w:val="Odstavecseseznamem"/>
        <w:widowControl/>
        <w:numPr>
          <w:ilvl w:val="0"/>
          <w:numId w:val="36"/>
        </w:numPr>
        <w:suppressAutoHyphens w:val="0"/>
        <w:jc w:val="both"/>
      </w:pPr>
      <w:r w:rsidRPr="006962F2">
        <w:rPr>
          <w:i/>
        </w:rPr>
        <w:t xml:space="preserve">kdy zapojení výdaje vyžaduje nutný výdaj na zajištění chodu obce, v případě havárií a živelných pohrom, výdaje k odvrácení možných škod, úhrady pokut a penále z rozhodnutí nadřízených orgánů </w:t>
      </w:r>
    </w:p>
    <w:p w:rsidR="006962F2" w:rsidRPr="006962F2" w:rsidRDefault="006962F2" w:rsidP="006962F2">
      <w:pPr>
        <w:pStyle w:val="Odstavecseseznamem"/>
        <w:widowControl/>
        <w:numPr>
          <w:ilvl w:val="0"/>
          <w:numId w:val="36"/>
        </w:numPr>
        <w:suppressAutoHyphens w:val="0"/>
        <w:jc w:val="both"/>
      </w:pPr>
      <w:r w:rsidRPr="006962F2">
        <w:rPr>
          <w:i/>
        </w:rPr>
        <w:t xml:space="preserve">kdy se jedná o technické změny rozpočtu vlivem změny předpisů, u oprav chybného účtování a u zaúčtování příjmů a výdaje daně z příjmů právnických osob, které platí obec sama sobě </w:t>
      </w:r>
    </w:p>
    <w:p w:rsidR="006962F2" w:rsidRPr="006962F2" w:rsidRDefault="006962F2" w:rsidP="006962F2">
      <w:pPr>
        <w:jc w:val="both"/>
      </w:pPr>
      <w:r w:rsidRPr="006962F2">
        <w:t>Zastupitelstvo si vyhrazuje právo na informaci o každém rozpočtovém opatření provedeném v kompetenci starosty na nejbližším zasedání zastupitelstva konaném po schválení rozpočtového opatření starostou a jeho stručné odůvodnění (odůvodnění lze na zasedání podat ústně).</w:t>
      </w:r>
    </w:p>
    <w:p w:rsidR="00F621CE" w:rsidRDefault="00F621CE" w:rsidP="006962F2">
      <w:pPr>
        <w:jc w:val="both"/>
        <w:rPr>
          <w:rFonts w:cs="Tahoma"/>
          <w:bCs/>
          <w:color w:val="000000"/>
        </w:rPr>
      </w:pPr>
    </w:p>
    <w:p w:rsidR="001A112F" w:rsidRPr="001A112F" w:rsidRDefault="00B61FD7" w:rsidP="001A112F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>Bod č. 12</w:t>
      </w:r>
    </w:p>
    <w:p w:rsidR="006B6343" w:rsidRPr="00B61FD7" w:rsidRDefault="006962F2" w:rsidP="006B6343">
      <w:pPr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12/3</w:t>
      </w:r>
      <w:r w:rsidR="00B61FD7" w:rsidRPr="00B61FD7">
        <w:rPr>
          <w:rFonts w:cs="Tahoma"/>
          <w:b/>
          <w:bCs/>
          <w:color w:val="000000"/>
          <w:u w:val="single"/>
        </w:rPr>
        <w:t>/ZO/2022</w:t>
      </w:r>
    </w:p>
    <w:p w:rsidR="00B61FD7" w:rsidRPr="00B61FD7" w:rsidRDefault="00B61FD7" w:rsidP="00B61FD7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  <w:color w:val="000000"/>
        </w:rPr>
        <w:t>schvaluje Střednědobý výhled rozpočtu obce na roky 2024 – 2025</w:t>
      </w:r>
      <w:r w:rsidR="006962F2">
        <w:rPr>
          <w:rFonts w:cs="Tahoma"/>
          <w:b/>
          <w:bCs/>
          <w:color w:val="000000"/>
        </w:rPr>
        <w:t>.</w:t>
      </w:r>
    </w:p>
    <w:p w:rsidR="00B61FD7" w:rsidRDefault="00B61FD7" w:rsidP="006B6343">
      <w:pPr>
        <w:rPr>
          <w:rFonts w:cs="Tahoma"/>
          <w:bCs/>
          <w:color w:val="000000"/>
        </w:rPr>
      </w:pPr>
    </w:p>
    <w:p w:rsidR="00B61FD7" w:rsidRPr="001A112F" w:rsidRDefault="00B61FD7" w:rsidP="00B61FD7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>Bod č. 13</w:t>
      </w:r>
    </w:p>
    <w:p w:rsidR="00B61FD7" w:rsidRPr="00B61FD7" w:rsidRDefault="00B61FD7" w:rsidP="00B61FD7">
      <w:pPr>
        <w:rPr>
          <w:rFonts w:cs="Tahoma"/>
          <w:bCs/>
          <w:color w:val="000000"/>
          <w:u w:val="single"/>
        </w:rPr>
      </w:pPr>
      <w:r w:rsidRPr="00B61FD7">
        <w:rPr>
          <w:rFonts w:cs="Tahoma"/>
          <w:b/>
          <w:bCs/>
          <w:color w:val="000000"/>
          <w:u w:val="single"/>
        </w:rPr>
        <w:t xml:space="preserve">Usnesení </w:t>
      </w:r>
      <w:r>
        <w:rPr>
          <w:rFonts w:cs="Tahoma"/>
          <w:b/>
          <w:bCs/>
          <w:color w:val="000000"/>
          <w:u w:val="single"/>
        </w:rPr>
        <w:t>č. 13</w:t>
      </w:r>
      <w:r w:rsidR="006962F2">
        <w:rPr>
          <w:rFonts w:cs="Tahoma"/>
          <w:b/>
          <w:bCs/>
          <w:color w:val="000000"/>
          <w:u w:val="single"/>
        </w:rPr>
        <w:t>/3</w:t>
      </w:r>
      <w:r w:rsidRPr="00B61FD7">
        <w:rPr>
          <w:rFonts w:cs="Tahoma"/>
          <w:b/>
          <w:bCs/>
          <w:color w:val="000000"/>
          <w:u w:val="single"/>
        </w:rPr>
        <w:t>/ZO/2022</w:t>
      </w:r>
    </w:p>
    <w:p w:rsidR="00B61FD7" w:rsidRDefault="00B61FD7" w:rsidP="006962F2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6962F2" w:rsidRPr="006962F2">
        <w:rPr>
          <w:rFonts w:cs="Tahoma"/>
          <w:bCs/>
          <w:color w:val="000000"/>
        </w:rPr>
        <w:t>bere na vědomí rozpočtové opatření č. 8/2022 a schvaluje rozpočtové opatření č. 9/2022.</w:t>
      </w:r>
    </w:p>
    <w:p w:rsidR="00907FA3" w:rsidRDefault="00907FA3" w:rsidP="006962F2">
      <w:pPr>
        <w:jc w:val="both"/>
        <w:rPr>
          <w:rFonts w:cs="Tahoma"/>
          <w:bCs/>
          <w:color w:val="000000"/>
        </w:rPr>
      </w:pPr>
    </w:p>
    <w:p w:rsidR="00B61FD7" w:rsidRPr="001A112F" w:rsidRDefault="00B61FD7" w:rsidP="00B61FD7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>Bod č. 14</w:t>
      </w:r>
    </w:p>
    <w:p w:rsidR="00B61FD7" w:rsidRPr="00B61FD7" w:rsidRDefault="00B61FD7" w:rsidP="00B61FD7">
      <w:pPr>
        <w:rPr>
          <w:rFonts w:cs="Tahoma"/>
          <w:bCs/>
          <w:color w:val="000000"/>
          <w:u w:val="single"/>
        </w:rPr>
      </w:pPr>
      <w:r w:rsidRPr="00B61FD7">
        <w:rPr>
          <w:rFonts w:cs="Tahoma"/>
          <w:b/>
          <w:bCs/>
          <w:color w:val="000000"/>
          <w:u w:val="single"/>
        </w:rPr>
        <w:t xml:space="preserve">Usnesení </w:t>
      </w:r>
      <w:r>
        <w:rPr>
          <w:rFonts w:cs="Tahoma"/>
          <w:b/>
          <w:bCs/>
          <w:color w:val="000000"/>
          <w:u w:val="single"/>
        </w:rPr>
        <w:t>č. 14</w:t>
      </w:r>
      <w:r w:rsidR="00363CA6">
        <w:rPr>
          <w:rFonts w:cs="Tahoma"/>
          <w:b/>
          <w:bCs/>
          <w:color w:val="000000"/>
          <w:u w:val="single"/>
        </w:rPr>
        <w:t>/3</w:t>
      </w:r>
      <w:r w:rsidRPr="00B61FD7">
        <w:rPr>
          <w:rFonts w:cs="Tahoma"/>
          <w:b/>
          <w:bCs/>
          <w:color w:val="000000"/>
          <w:u w:val="single"/>
        </w:rPr>
        <w:t>/ZO/2022</w:t>
      </w:r>
    </w:p>
    <w:p w:rsidR="00B61FD7" w:rsidRPr="00907FA3" w:rsidRDefault="00B61FD7" w:rsidP="00B61FD7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 w:rsidR="00907FA3" w:rsidRPr="00907FA3">
        <w:rPr>
          <w:rFonts w:cs="Tahoma"/>
          <w:bCs/>
          <w:color w:val="000000"/>
        </w:rPr>
        <w:t>bere na vědomí zprávy o činnosti finančního a kontrolního výboru.</w:t>
      </w:r>
    </w:p>
    <w:p w:rsidR="00B61FD7" w:rsidRDefault="00B61FD7" w:rsidP="006B6343">
      <w:pPr>
        <w:rPr>
          <w:rFonts w:cs="Tahoma"/>
          <w:bCs/>
          <w:color w:val="000000"/>
        </w:rPr>
      </w:pPr>
    </w:p>
    <w:p w:rsidR="00B61FD7" w:rsidRPr="001A112F" w:rsidRDefault="00B61FD7" w:rsidP="00B61FD7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>Bod č. 15</w:t>
      </w:r>
    </w:p>
    <w:p w:rsidR="00B61FD7" w:rsidRPr="00B61FD7" w:rsidRDefault="00B61FD7" w:rsidP="00B61FD7">
      <w:pPr>
        <w:rPr>
          <w:rFonts w:cs="Tahoma"/>
          <w:bCs/>
          <w:color w:val="000000"/>
          <w:u w:val="single"/>
        </w:rPr>
      </w:pPr>
      <w:r w:rsidRPr="00B61FD7">
        <w:rPr>
          <w:rFonts w:cs="Tahoma"/>
          <w:b/>
          <w:bCs/>
          <w:color w:val="000000"/>
          <w:u w:val="single"/>
        </w:rPr>
        <w:t xml:space="preserve">Usnesení </w:t>
      </w:r>
      <w:r>
        <w:rPr>
          <w:rFonts w:cs="Tahoma"/>
          <w:b/>
          <w:bCs/>
          <w:color w:val="000000"/>
          <w:u w:val="single"/>
        </w:rPr>
        <w:t>č. 15</w:t>
      </w:r>
      <w:r w:rsidR="00907FA3">
        <w:rPr>
          <w:rFonts w:cs="Tahoma"/>
          <w:b/>
          <w:bCs/>
          <w:color w:val="000000"/>
          <w:u w:val="single"/>
        </w:rPr>
        <w:t>/3</w:t>
      </w:r>
      <w:r w:rsidRPr="00B61FD7">
        <w:rPr>
          <w:rFonts w:cs="Tahoma"/>
          <w:b/>
          <w:bCs/>
          <w:color w:val="000000"/>
          <w:u w:val="single"/>
        </w:rPr>
        <w:t>/ZO/2022</w:t>
      </w:r>
      <w:bookmarkStart w:id="0" w:name="_GoBack"/>
      <w:bookmarkEnd w:id="0"/>
    </w:p>
    <w:p w:rsidR="00B61FD7" w:rsidRPr="00B61FD7" w:rsidRDefault="00B61FD7" w:rsidP="00B61FD7">
      <w:pPr>
        <w:jc w:val="both"/>
        <w:rPr>
          <w:rFonts w:cs="Tahoma"/>
          <w:bCs/>
          <w:color w:val="000000"/>
        </w:rPr>
      </w:pPr>
      <w:r w:rsidRPr="00B61FD7">
        <w:rPr>
          <w:rFonts w:cs="Tahoma"/>
          <w:bCs/>
          <w:color w:val="000000"/>
        </w:rPr>
        <w:t xml:space="preserve">Zastupitelstvo obce Stanoviště </w:t>
      </w:r>
      <w:r>
        <w:rPr>
          <w:rFonts w:cs="Tahoma"/>
          <w:bCs/>
          <w:color w:val="000000"/>
        </w:rPr>
        <w:t>bere na vědomí došlou poštu</w:t>
      </w:r>
    </w:p>
    <w:p w:rsidR="00B61FD7" w:rsidRDefault="00B61FD7" w:rsidP="006B6343">
      <w:pPr>
        <w:rPr>
          <w:rFonts w:cs="Tahoma"/>
          <w:bCs/>
          <w:color w:val="000000"/>
        </w:rPr>
      </w:pPr>
    </w:p>
    <w:p w:rsidR="00B61FD7" w:rsidRDefault="00B61FD7" w:rsidP="006B6343">
      <w:pPr>
        <w:rPr>
          <w:rFonts w:cs="Tahoma"/>
          <w:bCs/>
          <w:color w:val="000000"/>
        </w:rPr>
      </w:pPr>
    </w:p>
    <w:p w:rsidR="00B61FD7" w:rsidRDefault="00B61FD7" w:rsidP="006B6343">
      <w:pPr>
        <w:rPr>
          <w:rFonts w:cs="Tahoma"/>
          <w:bCs/>
          <w:color w:val="000000"/>
        </w:rPr>
      </w:pPr>
    </w:p>
    <w:p w:rsidR="00B61FD7" w:rsidRDefault="00B61FD7" w:rsidP="006B6343">
      <w:pPr>
        <w:rPr>
          <w:rFonts w:cs="Tahoma"/>
          <w:bCs/>
          <w:color w:val="000000"/>
        </w:rPr>
      </w:pPr>
    </w:p>
    <w:p w:rsidR="001A112F" w:rsidRPr="001A112F" w:rsidRDefault="001A112F" w:rsidP="006B6343">
      <w:pPr>
        <w:rPr>
          <w:rFonts w:cs="Tahoma"/>
          <w:bCs/>
          <w:color w:val="000000"/>
          <w:u w:val="single"/>
        </w:rPr>
      </w:pPr>
      <w:r w:rsidRPr="001A112F">
        <w:rPr>
          <w:rFonts w:cs="Tahoma"/>
          <w:bCs/>
          <w:color w:val="000000"/>
          <w:u w:val="single"/>
        </w:rPr>
        <w:t>Přítomni</w:t>
      </w:r>
      <w:r w:rsidRPr="001A112F">
        <w:rPr>
          <w:rFonts w:cs="Tahoma"/>
          <w:bCs/>
          <w:color w:val="000000"/>
        </w:rPr>
        <w:t xml:space="preserve">: </w:t>
      </w:r>
      <w:r w:rsidR="00907FA3">
        <w:rPr>
          <w:rFonts w:cs="Tahoma"/>
          <w:bCs/>
          <w:color w:val="000000"/>
        </w:rPr>
        <w:t>p. Smutný,</w:t>
      </w:r>
      <w:r w:rsidR="00907FA3" w:rsidRPr="001A112F">
        <w:rPr>
          <w:rFonts w:cs="Tahoma"/>
          <w:bCs/>
          <w:color w:val="000000"/>
        </w:rPr>
        <w:t xml:space="preserve"> </w:t>
      </w:r>
      <w:r w:rsidRPr="001A112F">
        <w:rPr>
          <w:rFonts w:cs="Tahoma"/>
          <w:bCs/>
          <w:color w:val="000000"/>
        </w:rPr>
        <w:t>p. Budín</w:t>
      </w:r>
      <w:r>
        <w:rPr>
          <w:rFonts w:cs="Tahoma"/>
          <w:bCs/>
          <w:color w:val="000000"/>
        </w:rPr>
        <w:t xml:space="preserve">, p. Krejčí, p. Kříž, Ing. Nováček, </w:t>
      </w:r>
    </w:p>
    <w:p w:rsidR="001A112F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</w:p>
    <w:p w:rsidR="001A112F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1A112F">
        <w:rPr>
          <w:b w:val="0"/>
        </w:rPr>
        <w:t xml:space="preserve">Poznámka: </w:t>
      </w:r>
    </w:p>
    <w:p w:rsidR="006B6343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1A112F">
        <w:rPr>
          <w:b w:val="0"/>
        </w:rPr>
        <w:t>Pokud není uvedeno jinak, je usnesení schváleno všemi hlasy přítomných zastupitelů.</w:t>
      </w:r>
      <w:r w:rsidR="006B6343" w:rsidRPr="001A112F">
        <w:rPr>
          <w:b w:val="0"/>
        </w:rPr>
        <w:tab/>
      </w:r>
    </w:p>
    <w:p w:rsidR="00AD2947" w:rsidRDefault="00AD2947" w:rsidP="00AD2947">
      <w:pPr>
        <w:rPr>
          <w:lang w:eastAsia="cs-CZ"/>
        </w:rPr>
      </w:pPr>
    </w:p>
    <w:p w:rsidR="00AD2947" w:rsidRPr="00AD2947" w:rsidRDefault="00AD2947" w:rsidP="00AD2947">
      <w:pPr>
        <w:rPr>
          <w:lang w:eastAsia="cs-CZ"/>
        </w:rPr>
      </w:pPr>
    </w:p>
    <w:p w:rsidR="00AD2947" w:rsidRPr="00AD2947" w:rsidRDefault="006B6343" w:rsidP="00AD2947">
      <w:pPr>
        <w:pStyle w:val="Nadpis1"/>
        <w:tabs>
          <w:tab w:val="left" w:pos="284"/>
          <w:tab w:val="left" w:pos="993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6B6343" w:rsidRDefault="001A112F" w:rsidP="006B6343">
      <w:pPr>
        <w:tabs>
          <w:tab w:val="left" w:pos="284"/>
          <w:tab w:val="left" w:pos="993"/>
          <w:tab w:val="left" w:pos="1985"/>
          <w:tab w:val="left" w:pos="6237"/>
        </w:tabs>
      </w:pPr>
      <w:r>
        <w:tab/>
      </w:r>
      <w:r>
        <w:tab/>
      </w:r>
      <w:r>
        <w:tab/>
      </w:r>
      <w:r>
        <w:tab/>
        <w:t xml:space="preserve">      </w:t>
      </w:r>
      <w:r w:rsidR="006B6343">
        <w:t>Lubomír Smutný</w:t>
      </w:r>
      <w:r>
        <w:t xml:space="preserve"> </w:t>
      </w:r>
      <w:proofErr w:type="gramStart"/>
      <w:r>
        <w:t>v.r.</w:t>
      </w:r>
      <w:proofErr w:type="gramEnd"/>
    </w:p>
    <w:p w:rsidR="00145A97" w:rsidRDefault="006B6343"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sectPr w:rsidR="00145A97" w:rsidSect="00F621CE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191"/>
    <w:multiLevelType w:val="hybridMultilevel"/>
    <w:tmpl w:val="B9184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43D7"/>
    <w:multiLevelType w:val="hybridMultilevel"/>
    <w:tmpl w:val="CBECBB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0919"/>
    <w:multiLevelType w:val="hybridMultilevel"/>
    <w:tmpl w:val="66EAA728"/>
    <w:lvl w:ilvl="0" w:tplc="0BE6D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F0D"/>
    <w:multiLevelType w:val="hybridMultilevel"/>
    <w:tmpl w:val="38CC6D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29EC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71821"/>
    <w:multiLevelType w:val="hybridMultilevel"/>
    <w:tmpl w:val="DBA6F520"/>
    <w:lvl w:ilvl="0" w:tplc="2A6E11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A32B0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929F5"/>
    <w:multiLevelType w:val="hybridMultilevel"/>
    <w:tmpl w:val="D0C262C0"/>
    <w:lvl w:ilvl="0" w:tplc="9B7C6AA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7C84"/>
    <w:multiLevelType w:val="hybridMultilevel"/>
    <w:tmpl w:val="5F746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170EA"/>
    <w:multiLevelType w:val="hybridMultilevel"/>
    <w:tmpl w:val="22C42D16"/>
    <w:lvl w:ilvl="0" w:tplc="B38A3A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2"/>
  </w:num>
  <w:num w:numId="10">
    <w:abstractNumId w:val="28"/>
  </w:num>
  <w:num w:numId="11">
    <w:abstractNumId w:val="8"/>
  </w:num>
  <w:num w:numId="12">
    <w:abstractNumId w:val="14"/>
  </w:num>
  <w:num w:numId="13">
    <w:abstractNumId w:val="32"/>
  </w:num>
  <w:num w:numId="14">
    <w:abstractNumId w:val="3"/>
  </w:num>
  <w:num w:numId="15">
    <w:abstractNumId w:val="35"/>
  </w:num>
  <w:num w:numId="16">
    <w:abstractNumId w:val="10"/>
  </w:num>
  <w:num w:numId="17">
    <w:abstractNumId w:val="25"/>
  </w:num>
  <w:num w:numId="18">
    <w:abstractNumId w:val="22"/>
  </w:num>
  <w:num w:numId="19">
    <w:abstractNumId w:val="6"/>
  </w:num>
  <w:num w:numId="20">
    <w:abstractNumId w:val="13"/>
  </w:num>
  <w:num w:numId="21">
    <w:abstractNumId w:val="15"/>
  </w:num>
  <w:num w:numId="22">
    <w:abstractNumId w:val="1"/>
  </w:num>
  <w:num w:numId="23">
    <w:abstractNumId w:val="11"/>
  </w:num>
  <w:num w:numId="24">
    <w:abstractNumId w:val="9"/>
  </w:num>
  <w:num w:numId="25">
    <w:abstractNumId w:val="21"/>
  </w:num>
  <w:num w:numId="26">
    <w:abstractNumId w:val="27"/>
  </w:num>
  <w:num w:numId="27">
    <w:abstractNumId w:val="30"/>
  </w:num>
  <w:num w:numId="28">
    <w:abstractNumId w:val="4"/>
  </w:num>
  <w:num w:numId="29">
    <w:abstractNumId w:val="33"/>
  </w:num>
  <w:num w:numId="30">
    <w:abstractNumId w:val="31"/>
  </w:num>
  <w:num w:numId="31">
    <w:abstractNumId w:val="26"/>
  </w:num>
  <w:num w:numId="32">
    <w:abstractNumId w:val="7"/>
  </w:num>
  <w:num w:numId="33">
    <w:abstractNumId w:val="24"/>
  </w:num>
  <w:num w:numId="34">
    <w:abstractNumId w:val="29"/>
  </w:num>
  <w:num w:numId="35">
    <w:abstractNumId w:val="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6F44"/>
    <w:rsid w:val="0002732C"/>
    <w:rsid w:val="00034D77"/>
    <w:rsid w:val="00056428"/>
    <w:rsid w:val="0006016A"/>
    <w:rsid w:val="000A394D"/>
    <w:rsid w:val="000C68CA"/>
    <w:rsid w:val="000C6AB4"/>
    <w:rsid w:val="000F3FA5"/>
    <w:rsid w:val="00102C66"/>
    <w:rsid w:val="00104693"/>
    <w:rsid w:val="001355E7"/>
    <w:rsid w:val="00145A97"/>
    <w:rsid w:val="00152FA3"/>
    <w:rsid w:val="00161D07"/>
    <w:rsid w:val="00185AAB"/>
    <w:rsid w:val="001872F7"/>
    <w:rsid w:val="001A112F"/>
    <w:rsid w:val="001A748C"/>
    <w:rsid w:val="001E6510"/>
    <w:rsid w:val="002176FB"/>
    <w:rsid w:val="00217BD7"/>
    <w:rsid w:val="002453D5"/>
    <w:rsid w:val="002621DE"/>
    <w:rsid w:val="0027092B"/>
    <w:rsid w:val="00295C2B"/>
    <w:rsid w:val="002D24F9"/>
    <w:rsid w:val="002D33DB"/>
    <w:rsid w:val="002F6E27"/>
    <w:rsid w:val="003204C2"/>
    <w:rsid w:val="0035026A"/>
    <w:rsid w:val="00351196"/>
    <w:rsid w:val="00363CA6"/>
    <w:rsid w:val="00377400"/>
    <w:rsid w:val="003806F5"/>
    <w:rsid w:val="003B3464"/>
    <w:rsid w:val="003B787B"/>
    <w:rsid w:val="003C144F"/>
    <w:rsid w:val="003E256A"/>
    <w:rsid w:val="004020F1"/>
    <w:rsid w:val="004672F4"/>
    <w:rsid w:val="004A7E79"/>
    <w:rsid w:val="004B6B60"/>
    <w:rsid w:val="004C3D61"/>
    <w:rsid w:val="004E144C"/>
    <w:rsid w:val="00524019"/>
    <w:rsid w:val="00536374"/>
    <w:rsid w:val="00574615"/>
    <w:rsid w:val="005B4AD9"/>
    <w:rsid w:val="005E7879"/>
    <w:rsid w:val="006066DD"/>
    <w:rsid w:val="0061119C"/>
    <w:rsid w:val="00617370"/>
    <w:rsid w:val="006456F6"/>
    <w:rsid w:val="0066321B"/>
    <w:rsid w:val="006962F2"/>
    <w:rsid w:val="006B6343"/>
    <w:rsid w:val="006C254F"/>
    <w:rsid w:val="006C2DF4"/>
    <w:rsid w:val="006D602B"/>
    <w:rsid w:val="006E29FB"/>
    <w:rsid w:val="006E3169"/>
    <w:rsid w:val="006E3D97"/>
    <w:rsid w:val="006F7EE0"/>
    <w:rsid w:val="0070363C"/>
    <w:rsid w:val="00723AAE"/>
    <w:rsid w:val="0077797C"/>
    <w:rsid w:val="00784690"/>
    <w:rsid w:val="007A73C7"/>
    <w:rsid w:val="007D5952"/>
    <w:rsid w:val="007E5D36"/>
    <w:rsid w:val="00843DD6"/>
    <w:rsid w:val="00892FD9"/>
    <w:rsid w:val="008A1E5D"/>
    <w:rsid w:val="008B70B2"/>
    <w:rsid w:val="008B75E4"/>
    <w:rsid w:val="008E2BEF"/>
    <w:rsid w:val="008E4F75"/>
    <w:rsid w:val="00907FA3"/>
    <w:rsid w:val="009108E8"/>
    <w:rsid w:val="00922F30"/>
    <w:rsid w:val="0094368D"/>
    <w:rsid w:val="00945A27"/>
    <w:rsid w:val="00950ED8"/>
    <w:rsid w:val="00983843"/>
    <w:rsid w:val="00983A11"/>
    <w:rsid w:val="009906AA"/>
    <w:rsid w:val="009A3D5C"/>
    <w:rsid w:val="009C28F6"/>
    <w:rsid w:val="009F69EB"/>
    <w:rsid w:val="00A3321C"/>
    <w:rsid w:val="00A36F8F"/>
    <w:rsid w:val="00A43B9C"/>
    <w:rsid w:val="00A61F9E"/>
    <w:rsid w:val="00AD2947"/>
    <w:rsid w:val="00AE236E"/>
    <w:rsid w:val="00B40352"/>
    <w:rsid w:val="00B61FD7"/>
    <w:rsid w:val="00B65EC8"/>
    <w:rsid w:val="00B67A2E"/>
    <w:rsid w:val="00B9779F"/>
    <w:rsid w:val="00BA7350"/>
    <w:rsid w:val="00BF5389"/>
    <w:rsid w:val="00C01664"/>
    <w:rsid w:val="00C12F77"/>
    <w:rsid w:val="00C12FFF"/>
    <w:rsid w:val="00C51218"/>
    <w:rsid w:val="00C55284"/>
    <w:rsid w:val="00C62E39"/>
    <w:rsid w:val="00C67AA9"/>
    <w:rsid w:val="00C81533"/>
    <w:rsid w:val="00C91839"/>
    <w:rsid w:val="00C91D34"/>
    <w:rsid w:val="00C97CF7"/>
    <w:rsid w:val="00CA292B"/>
    <w:rsid w:val="00CD1451"/>
    <w:rsid w:val="00D07CC4"/>
    <w:rsid w:val="00D16DF2"/>
    <w:rsid w:val="00D61C97"/>
    <w:rsid w:val="00D65825"/>
    <w:rsid w:val="00D74402"/>
    <w:rsid w:val="00D847A5"/>
    <w:rsid w:val="00D911ED"/>
    <w:rsid w:val="00D96E63"/>
    <w:rsid w:val="00DC71AA"/>
    <w:rsid w:val="00DF772F"/>
    <w:rsid w:val="00E62476"/>
    <w:rsid w:val="00E72AF3"/>
    <w:rsid w:val="00E939A0"/>
    <w:rsid w:val="00E95268"/>
    <w:rsid w:val="00EA608F"/>
    <w:rsid w:val="00EF5559"/>
    <w:rsid w:val="00F621CE"/>
    <w:rsid w:val="00F837F5"/>
    <w:rsid w:val="00F87627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0F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47</cp:revision>
  <cp:lastPrinted>2023-01-10T14:22:00Z</cp:lastPrinted>
  <dcterms:created xsi:type="dcterms:W3CDTF">2014-11-05T17:30:00Z</dcterms:created>
  <dcterms:modified xsi:type="dcterms:W3CDTF">2023-01-12T13:56:00Z</dcterms:modified>
</cp:coreProperties>
</file>