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66" w:rsidRDefault="00537266" w:rsidP="00537266">
      <w:pPr>
        <w:jc w:val="center"/>
        <w:rPr>
          <w:b/>
          <w:sz w:val="28"/>
        </w:rPr>
      </w:pPr>
      <w:r>
        <w:rPr>
          <w:b/>
          <w:sz w:val="28"/>
        </w:rPr>
        <w:t>U S N E S E N Í</w:t>
      </w:r>
    </w:p>
    <w:p w:rsidR="006B6343" w:rsidRDefault="00623677" w:rsidP="002809AD">
      <w:pPr>
        <w:jc w:val="center"/>
        <w:rPr>
          <w:b/>
        </w:rPr>
      </w:pPr>
      <w:r>
        <w:rPr>
          <w:b/>
        </w:rPr>
        <w:t>ze</w:t>
      </w:r>
      <w:r w:rsidR="00751B52">
        <w:rPr>
          <w:b/>
        </w:rPr>
        <w:t xml:space="preserve"> zasedání  z</w:t>
      </w:r>
      <w:r w:rsidR="006B6343">
        <w:rPr>
          <w:b/>
        </w:rPr>
        <w:t>astupitelstva obce Stanoviště</w:t>
      </w:r>
      <w:r>
        <w:rPr>
          <w:b/>
        </w:rPr>
        <w:t xml:space="preserve"> </w:t>
      </w:r>
      <w:r w:rsidR="007545AA">
        <w:rPr>
          <w:b/>
        </w:rPr>
        <w:t xml:space="preserve">konaného dne </w:t>
      </w:r>
      <w:proofErr w:type="gramStart"/>
      <w:r w:rsidR="00ED1177">
        <w:rPr>
          <w:b/>
        </w:rPr>
        <w:t>31</w:t>
      </w:r>
      <w:r w:rsidR="00E31C4D">
        <w:rPr>
          <w:b/>
        </w:rPr>
        <w:t>.</w:t>
      </w:r>
      <w:r w:rsidR="00ED1177">
        <w:rPr>
          <w:b/>
        </w:rPr>
        <w:t>5</w:t>
      </w:r>
      <w:r w:rsidR="00E31C4D">
        <w:rPr>
          <w:b/>
        </w:rPr>
        <w:t>.2022</w:t>
      </w:r>
      <w:proofErr w:type="gramEnd"/>
    </w:p>
    <w:p w:rsidR="002809AD" w:rsidRPr="002809AD" w:rsidRDefault="002809AD" w:rsidP="002809AD">
      <w:pPr>
        <w:jc w:val="center"/>
        <w:rPr>
          <w:b/>
          <w:sz w:val="16"/>
          <w:szCs w:val="16"/>
        </w:rPr>
      </w:pPr>
    </w:p>
    <w:p w:rsidR="00751B52" w:rsidRPr="00953FF9" w:rsidRDefault="00751B52" w:rsidP="00751B52">
      <w:pPr>
        <w:rPr>
          <w:rFonts w:cs="Tahoma"/>
          <w:bCs/>
          <w:color w:val="000000"/>
          <w:sz w:val="16"/>
          <w:szCs w:val="16"/>
        </w:rPr>
      </w:pPr>
    </w:p>
    <w:p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určuje ověřovateli </w:t>
      </w:r>
      <w:r w:rsidRPr="00C35B98">
        <w:rPr>
          <w:rFonts w:cs="Tahoma"/>
          <w:b/>
          <w:bCs/>
        </w:rPr>
        <w:t>zápi</w:t>
      </w:r>
      <w:r w:rsidR="00913409">
        <w:rPr>
          <w:rFonts w:cs="Tahoma"/>
          <w:b/>
          <w:bCs/>
        </w:rPr>
        <w:t xml:space="preserve">su </w:t>
      </w:r>
      <w:r w:rsidR="00970BE0">
        <w:rPr>
          <w:rFonts w:cs="Tahoma"/>
          <w:b/>
          <w:bCs/>
        </w:rPr>
        <w:t xml:space="preserve">Ing. </w:t>
      </w:r>
      <w:r w:rsidR="00ED1177">
        <w:rPr>
          <w:rFonts w:cs="Tahoma"/>
          <w:b/>
          <w:bCs/>
        </w:rPr>
        <w:t>Petra Jelínka</w:t>
      </w:r>
      <w:r w:rsidR="00100769">
        <w:rPr>
          <w:rFonts w:cs="Tahoma"/>
          <w:b/>
          <w:bCs/>
        </w:rPr>
        <w:t xml:space="preserve"> </w:t>
      </w:r>
      <w:r w:rsidR="00ED1177">
        <w:rPr>
          <w:rFonts w:cs="Tahoma"/>
          <w:b/>
          <w:bCs/>
        </w:rPr>
        <w:t>a paní Kristýnu Kopečnou</w:t>
      </w:r>
      <w:r w:rsidR="00210810">
        <w:rPr>
          <w:rFonts w:cs="Tahoma"/>
          <w:b/>
          <w:bCs/>
        </w:rPr>
        <w:t>,</w:t>
      </w:r>
      <w:r>
        <w:rPr>
          <w:rFonts w:cs="Tahoma"/>
          <w:b/>
          <w:bCs/>
        </w:rPr>
        <w:t xml:space="preserve"> </w:t>
      </w:r>
      <w:r>
        <w:rPr>
          <w:rFonts w:cs="Tahoma"/>
          <w:b/>
          <w:bCs/>
          <w:color w:val="000000"/>
        </w:rPr>
        <w:t>zapisovatelkou p. Krejčovou</w:t>
      </w:r>
      <w:r w:rsidRPr="00536374">
        <w:rPr>
          <w:rFonts w:cs="Tahoma"/>
          <w:b/>
          <w:bCs/>
          <w:color w:val="000000"/>
        </w:rPr>
        <w:t>.</w:t>
      </w:r>
    </w:p>
    <w:p w:rsidR="00751B52" w:rsidRDefault="00751B52" w:rsidP="00751B52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ED1177">
        <w:rPr>
          <w:rFonts w:cs="Tahoma"/>
          <w:bCs/>
          <w:i/>
          <w:color w:val="000000"/>
        </w:rPr>
        <w:t>Pro</w:t>
      </w:r>
      <w:proofErr w:type="gramEnd"/>
      <w:r w:rsidR="00ED1177">
        <w:rPr>
          <w:rFonts w:cs="Tahoma"/>
          <w:bCs/>
          <w:i/>
          <w:color w:val="000000"/>
        </w:rPr>
        <w:t>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1321C">
        <w:rPr>
          <w:rFonts w:cs="Tahoma"/>
          <w:b/>
          <w:bCs/>
          <w:color w:val="000000"/>
        </w:rPr>
        <w:t xml:space="preserve">č. </w:t>
      </w:r>
      <w:r w:rsidR="00ED1177">
        <w:rPr>
          <w:rFonts w:cs="Tahoma"/>
          <w:b/>
          <w:bCs/>
          <w:color w:val="000000"/>
        </w:rPr>
        <w:t>332/2022/ZO24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751B52" w:rsidRPr="00537266" w:rsidRDefault="00751B52" w:rsidP="00751B52">
      <w:pPr>
        <w:rPr>
          <w:rFonts w:cs="Tahoma"/>
          <w:bCs/>
          <w:color w:val="000000"/>
          <w:sz w:val="20"/>
          <w:szCs w:val="20"/>
          <w:u w:val="single"/>
        </w:rPr>
      </w:pPr>
    </w:p>
    <w:p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plnění usnesení z minulého zasedání zastupitelstva.</w:t>
      </w:r>
    </w:p>
    <w:p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ED1177">
        <w:rPr>
          <w:rFonts w:cs="Tahoma"/>
          <w:bCs/>
          <w:i/>
          <w:color w:val="000000"/>
        </w:rPr>
        <w:t>Pro: 5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9751FB">
        <w:rPr>
          <w:rFonts w:cs="Tahoma"/>
          <w:b/>
          <w:bCs/>
          <w:color w:val="000000"/>
        </w:rPr>
        <w:t xml:space="preserve">č. </w:t>
      </w:r>
      <w:r w:rsidR="00970BE0">
        <w:rPr>
          <w:rFonts w:cs="Tahoma"/>
          <w:b/>
          <w:bCs/>
          <w:color w:val="000000"/>
        </w:rPr>
        <w:t>3</w:t>
      </w:r>
      <w:r w:rsidR="00ED1177">
        <w:rPr>
          <w:rFonts w:cs="Tahoma"/>
          <w:b/>
          <w:bCs/>
          <w:color w:val="000000"/>
        </w:rPr>
        <w:t>33/2022/ZO24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:rsidR="00751B52" w:rsidRPr="00537266" w:rsidRDefault="00751B52" w:rsidP="00751B52">
      <w:pPr>
        <w:rPr>
          <w:rFonts w:cs="Tahoma"/>
          <w:b/>
          <w:bCs/>
          <w:color w:val="000000"/>
          <w:sz w:val="20"/>
          <w:szCs w:val="20"/>
          <w:u w:val="single"/>
        </w:rPr>
      </w:pPr>
    </w:p>
    <w:p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751B52" w:rsidRPr="00EA608F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 xml:space="preserve">Zastupitelstvo obce Stanoviště schvaluje </w:t>
      </w:r>
      <w:r>
        <w:rPr>
          <w:b/>
          <w:iCs/>
        </w:rPr>
        <w:t>následující program</w:t>
      </w:r>
      <w:r w:rsidRPr="00EA608F">
        <w:rPr>
          <w:b/>
          <w:iCs/>
        </w:rPr>
        <w:t xml:space="preserve"> zasedání:</w:t>
      </w:r>
    </w:p>
    <w:p w:rsidR="00751B52" w:rsidRDefault="00751B52" w:rsidP="005C12CD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Zahájení - t</w:t>
      </w:r>
      <w:r w:rsidRPr="00D41C86">
        <w:rPr>
          <w:b/>
        </w:rPr>
        <w:t>echnický bod</w:t>
      </w:r>
    </w:p>
    <w:p w:rsidR="00751B52" w:rsidRPr="004A6FB8" w:rsidRDefault="00ED1177" w:rsidP="004A6FB8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Dopravní pasport obce</w:t>
      </w:r>
    </w:p>
    <w:p w:rsidR="00100769" w:rsidRDefault="00ED1177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Kolaudace chodníků III.</w:t>
      </w:r>
      <w:r w:rsidR="00930258">
        <w:rPr>
          <w:b/>
        </w:rPr>
        <w:t xml:space="preserve"> </w:t>
      </w:r>
      <w:r>
        <w:rPr>
          <w:b/>
        </w:rPr>
        <w:t>etapa</w:t>
      </w:r>
    </w:p>
    <w:p w:rsidR="00100769" w:rsidRDefault="00ED1177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Záměr na směnu pozemků</w:t>
      </w:r>
    </w:p>
    <w:p w:rsidR="00100769" w:rsidRDefault="00ED1177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 xml:space="preserve">Výběr zpracovatele projektové dokumentace na </w:t>
      </w:r>
      <w:proofErr w:type="gramStart"/>
      <w:r>
        <w:rPr>
          <w:b/>
        </w:rPr>
        <w:t>projekt ,,Dětská</w:t>
      </w:r>
      <w:proofErr w:type="gramEnd"/>
      <w:r>
        <w:rPr>
          <w:b/>
        </w:rPr>
        <w:t xml:space="preserve"> skupina Stanoviště“</w:t>
      </w:r>
    </w:p>
    <w:p w:rsidR="00C212F8" w:rsidRDefault="00ED1177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Stanovení počtu členů zastupitelstva obce Stanoviště pro volební období 2022-2026</w:t>
      </w:r>
    </w:p>
    <w:p w:rsidR="00E31C4D" w:rsidRDefault="00ED1177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Účetní závěrka obce 2021</w:t>
      </w:r>
    </w:p>
    <w:p w:rsidR="00ED1177" w:rsidRDefault="00ED1177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Závěrečný účet obce 2021</w:t>
      </w:r>
    </w:p>
    <w:p w:rsidR="00ED1177" w:rsidRDefault="00ED1177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Zpráva finančního výboru</w:t>
      </w:r>
    </w:p>
    <w:p w:rsidR="00970BE0" w:rsidRDefault="00ED1177" w:rsidP="000E11F7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Zpráva kontrolního výboru</w:t>
      </w:r>
    </w:p>
    <w:p w:rsidR="00F148DD" w:rsidRDefault="00ED1177" w:rsidP="009520CB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Rozpočtová opatření č. 3 a č. 4/2022</w:t>
      </w:r>
    </w:p>
    <w:p w:rsidR="00ED1177" w:rsidRPr="009520CB" w:rsidRDefault="00930258" w:rsidP="009520CB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Došlá pošta</w:t>
      </w:r>
    </w:p>
    <w:p w:rsidR="00751B52" w:rsidRPr="00EA608F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Diskuze</w:t>
      </w:r>
    </w:p>
    <w:p w:rsidR="00751B52" w:rsidRPr="00880EE7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ED1177">
        <w:rPr>
          <w:rFonts w:cs="Tahoma"/>
          <w:bCs/>
          <w:i/>
          <w:color w:val="000000"/>
        </w:rPr>
        <w:t>Pro: 5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:rsidR="00890656" w:rsidRDefault="00751B52" w:rsidP="00647B8C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EA27A6">
        <w:rPr>
          <w:rFonts w:cs="Tahoma"/>
          <w:b/>
          <w:bCs/>
          <w:color w:val="000000"/>
        </w:rPr>
        <w:t xml:space="preserve">č. </w:t>
      </w:r>
      <w:r w:rsidR="00ED1177">
        <w:rPr>
          <w:rFonts w:cs="Tahoma"/>
          <w:b/>
          <w:bCs/>
          <w:color w:val="000000"/>
        </w:rPr>
        <w:t>334/2022/ZO24</w:t>
      </w:r>
      <w:r w:rsidR="00EA27A6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532677" w:rsidRPr="00537266" w:rsidRDefault="00532677" w:rsidP="00532677">
      <w:pPr>
        <w:jc w:val="both"/>
        <w:rPr>
          <w:rFonts w:cs="Tahoma"/>
          <w:bCs/>
          <w:color w:val="000000"/>
          <w:sz w:val="20"/>
          <w:szCs w:val="20"/>
          <w:u w:val="single"/>
        </w:rPr>
      </w:pPr>
    </w:p>
    <w:p w:rsidR="00532677" w:rsidRPr="00B17097" w:rsidRDefault="00532677" w:rsidP="00532677">
      <w:pPr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  <w:u w:val="single"/>
        </w:rPr>
        <w:t>Návrh usnesení:</w:t>
      </w:r>
    </w:p>
    <w:p w:rsidR="00532677" w:rsidRPr="00812341" w:rsidRDefault="00532677" w:rsidP="002766F4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</w:t>
      </w:r>
      <w:r w:rsidR="00D049DA">
        <w:rPr>
          <w:rFonts w:cs="Tahoma"/>
          <w:b/>
          <w:bCs/>
          <w:color w:val="000000"/>
        </w:rPr>
        <w:t xml:space="preserve">anoviště </w:t>
      </w:r>
      <w:r w:rsidR="00ED1177">
        <w:rPr>
          <w:rFonts w:cs="Tahoma"/>
          <w:b/>
          <w:bCs/>
          <w:color w:val="000000"/>
        </w:rPr>
        <w:t>bere na vědomí stanovení místní úpravy provozu na pozemních komunikacích, schvaluje realizaci dopravního značení v obci a zmocňuje starostu k zahájení realizace</w:t>
      </w:r>
      <w:r>
        <w:rPr>
          <w:rFonts w:cs="Tahoma"/>
          <w:b/>
          <w:bCs/>
          <w:color w:val="000000"/>
        </w:rPr>
        <w:t xml:space="preserve"> </w:t>
      </w:r>
    </w:p>
    <w:p w:rsidR="00187079" w:rsidRDefault="00187079" w:rsidP="00187079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ED1177">
        <w:rPr>
          <w:rFonts w:cs="Tahoma"/>
          <w:bCs/>
          <w:i/>
          <w:color w:val="000000"/>
        </w:rPr>
        <w:t>Pro</w:t>
      </w:r>
      <w:proofErr w:type="gramEnd"/>
      <w:r w:rsidR="00ED1177">
        <w:rPr>
          <w:rFonts w:cs="Tahoma"/>
          <w:bCs/>
          <w:i/>
          <w:color w:val="000000"/>
        </w:rPr>
        <w:t>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187079" w:rsidRDefault="00187079" w:rsidP="0018707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C212F8">
        <w:rPr>
          <w:rFonts w:cs="Tahoma"/>
          <w:b/>
          <w:bCs/>
          <w:color w:val="000000"/>
        </w:rPr>
        <w:t xml:space="preserve">č. </w:t>
      </w:r>
      <w:r w:rsidR="00ED1177">
        <w:rPr>
          <w:rFonts w:cs="Tahoma"/>
          <w:b/>
          <w:bCs/>
          <w:color w:val="000000"/>
        </w:rPr>
        <w:t>3</w:t>
      </w:r>
      <w:r w:rsidR="00532677">
        <w:rPr>
          <w:rFonts w:cs="Tahoma"/>
          <w:b/>
          <w:bCs/>
          <w:color w:val="000000"/>
        </w:rPr>
        <w:t>3</w:t>
      </w:r>
      <w:r w:rsidR="00ED1177">
        <w:rPr>
          <w:rFonts w:cs="Tahoma"/>
          <w:b/>
          <w:bCs/>
          <w:color w:val="000000"/>
        </w:rPr>
        <w:t>5/2022/ZO24</w:t>
      </w:r>
      <w:r w:rsidR="00913409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9520CB" w:rsidRPr="00537266" w:rsidRDefault="009520CB" w:rsidP="009520CB">
      <w:pPr>
        <w:rPr>
          <w:rFonts w:cs="Tahoma"/>
          <w:bCs/>
          <w:color w:val="000000"/>
          <w:sz w:val="20"/>
          <w:szCs w:val="20"/>
          <w:u w:val="single"/>
        </w:rPr>
      </w:pPr>
    </w:p>
    <w:p w:rsidR="009520CB" w:rsidRDefault="009520CB" w:rsidP="009520CB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532677" w:rsidRPr="00164581" w:rsidRDefault="00532677" w:rsidP="00532677">
      <w:pPr>
        <w:jc w:val="both"/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</w:t>
      </w:r>
      <w:r w:rsidR="007B2648">
        <w:rPr>
          <w:rFonts w:cs="Tahoma"/>
          <w:b/>
          <w:bCs/>
          <w:color w:val="000000"/>
        </w:rPr>
        <w:t xml:space="preserve">bere na vědomí průběh závěrečné kontrolní prohlídky </w:t>
      </w:r>
      <w:proofErr w:type="gramStart"/>
      <w:r w:rsidR="007B2648">
        <w:rPr>
          <w:rFonts w:cs="Tahoma"/>
          <w:b/>
          <w:bCs/>
          <w:color w:val="000000"/>
        </w:rPr>
        <w:t>stavby ,,Rekonstrukce</w:t>
      </w:r>
      <w:proofErr w:type="gramEnd"/>
      <w:r w:rsidR="007B2648">
        <w:rPr>
          <w:rFonts w:cs="Tahoma"/>
          <w:b/>
          <w:bCs/>
          <w:color w:val="000000"/>
        </w:rPr>
        <w:t xml:space="preserve"> chodníků a oprava krytu místních komunikací III.</w:t>
      </w:r>
      <w:r w:rsidR="00B41918">
        <w:rPr>
          <w:rFonts w:cs="Tahoma"/>
          <w:b/>
          <w:bCs/>
          <w:color w:val="000000"/>
        </w:rPr>
        <w:t xml:space="preserve"> </w:t>
      </w:r>
      <w:r w:rsidR="007B2648">
        <w:rPr>
          <w:rFonts w:cs="Tahoma"/>
          <w:b/>
          <w:bCs/>
          <w:color w:val="000000"/>
        </w:rPr>
        <w:t>etapa</w:t>
      </w:r>
      <w:r w:rsidR="00930258">
        <w:rPr>
          <w:rFonts w:cs="Tahoma"/>
          <w:b/>
          <w:bCs/>
          <w:color w:val="000000"/>
        </w:rPr>
        <w:t>“</w:t>
      </w:r>
      <w:r w:rsidR="007B2648">
        <w:rPr>
          <w:rFonts w:cs="Tahoma"/>
          <w:b/>
          <w:bCs/>
          <w:color w:val="000000"/>
        </w:rPr>
        <w:t xml:space="preserve"> a následné vydání kolaudačního rozhodnutí a uvedení stavby do trvalého provozu</w:t>
      </w:r>
    </w:p>
    <w:p w:rsidR="009520CB" w:rsidRDefault="009520CB" w:rsidP="009520CB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7B2648">
        <w:rPr>
          <w:rFonts w:cs="Tahoma"/>
          <w:bCs/>
          <w:i/>
          <w:color w:val="000000"/>
        </w:rPr>
        <w:t>Pro</w:t>
      </w:r>
      <w:proofErr w:type="gramEnd"/>
      <w:r w:rsidR="007B2648">
        <w:rPr>
          <w:rFonts w:cs="Tahoma"/>
          <w:bCs/>
          <w:i/>
          <w:color w:val="000000"/>
        </w:rPr>
        <w:t>: 5</w:t>
      </w:r>
      <w:r w:rsidR="006920C5">
        <w:rPr>
          <w:rFonts w:cs="Tahoma"/>
          <w:bCs/>
          <w:i/>
          <w:color w:val="000000"/>
        </w:rPr>
        <w:tab/>
      </w:r>
      <w:r w:rsidR="006920C5"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9520CB" w:rsidRDefault="009520CB" w:rsidP="009520C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7B2648">
        <w:rPr>
          <w:rFonts w:cs="Tahoma"/>
          <w:b/>
          <w:bCs/>
          <w:color w:val="000000"/>
        </w:rPr>
        <w:t>336/2022/ZO24</w:t>
      </w:r>
      <w:r w:rsidR="00C76D56">
        <w:rPr>
          <w:rFonts w:cs="Tahoma"/>
          <w:b/>
          <w:bCs/>
          <w:color w:val="000000"/>
        </w:rPr>
        <w:t xml:space="preserve"> </w:t>
      </w:r>
      <w:bookmarkStart w:id="0" w:name="_GoBack"/>
      <w:bookmarkEnd w:id="0"/>
      <w:r w:rsidRPr="006B6343">
        <w:rPr>
          <w:rFonts w:cs="Tahoma"/>
          <w:b/>
          <w:bCs/>
          <w:color w:val="000000"/>
        </w:rPr>
        <w:t>bylo schváleno</w:t>
      </w:r>
    </w:p>
    <w:p w:rsidR="00537266" w:rsidRDefault="00537266" w:rsidP="000B55A0">
      <w:pPr>
        <w:jc w:val="both"/>
        <w:rPr>
          <w:rFonts w:cs="Tahoma"/>
          <w:bCs/>
          <w:color w:val="000000"/>
          <w:u w:val="single"/>
        </w:rPr>
      </w:pPr>
    </w:p>
    <w:p w:rsidR="00537266" w:rsidRDefault="00537266" w:rsidP="000B55A0">
      <w:pPr>
        <w:jc w:val="both"/>
        <w:rPr>
          <w:rFonts w:cs="Tahoma"/>
          <w:bCs/>
          <w:color w:val="000000"/>
          <w:u w:val="single"/>
        </w:rPr>
      </w:pPr>
    </w:p>
    <w:p w:rsidR="00537266" w:rsidRDefault="00537266" w:rsidP="000B55A0">
      <w:pPr>
        <w:jc w:val="both"/>
        <w:rPr>
          <w:rFonts w:cs="Tahoma"/>
          <w:bCs/>
          <w:color w:val="000000"/>
          <w:u w:val="single"/>
        </w:rPr>
      </w:pPr>
    </w:p>
    <w:p w:rsidR="000B55A0" w:rsidRDefault="000B55A0" w:rsidP="000B55A0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lastRenderedPageBreak/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5A3206" w:rsidRPr="005A3206" w:rsidRDefault="000B55A0" w:rsidP="000B55A0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C76D56">
        <w:rPr>
          <w:rFonts w:cs="Tahoma"/>
          <w:b/>
          <w:bCs/>
          <w:color w:val="000000"/>
        </w:rPr>
        <w:t xml:space="preserve">bere na vědomí </w:t>
      </w:r>
      <w:r w:rsidR="007B2648">
        <w:rPr>
          <w:rFonts w:cs="Tahoma"/>
          <w:b/>
          <w:bCs/>
          <w:color w:val="000000"/>
        </w:rPr>
        <w:t>výsledek jednání s panem Petrem Smutným a jeho podmínky ohledně směny pozemků, které jsou pro obec nevýhodné, proto v dalších jednáních nebude pokračovat</w:t>
      </w:r>
    </w:p>
    <w:p w:rsidR="000B55A0" w:rsidRPr="00EF00F6" w:rsidRDefault="000B55A0" w:rsidP="000B55A0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7B2648">
        <w:rPr>
          <w:rFonts w:cs="Tahoma"/>
          <w:bCs/>
          <w:i/>
          <w:color w:val="000000"/>
        </w:rPr>
        <w:t>Pro</w:t>
      </w:r>
      <w:proofErr w:type="gramEnd"/>
      <w:r w:rsidR="007B2648">
        <w:rPr>
          <w:rFonts w:cs="Tahoma"/>
          <w:bCs/>
          <w:i/>
          <w:color w:val="000000"/>
        </w:rPr>
        <w:t>:5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0B55A0" w:rsidRDefault="000B55A0" w:rsidP="000B55A0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5A3206">
        <w:rPr>
          <w:rFonts w:cs="Tahoma"/>
          <w:b/>
          <w:bCs/>
          <w:color w:val="000000"/>
        </w:rPr>
        <w:t xml:space="preserve">č. </w:t>
      </w:r>
      <w:r w:rsidR="007B2648">
        <w:rPr>
          <w:rFonts w:cs="Tahoma"/>
          <w:b/>
          <w:bCs/>
          <w:color w:val="000000"/>
        </w:rPr>
        <w:t>337/2022/ZO24</w:t>
      </w:r>
      <w:r w:rsidR="00C76D56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94676A" w:rsidRDefault="0094676A" w:rsidP="00A4077C">
      <w:pPr>
        <w:jc w:val="both"/>
        <w:rPr>
          <w:rFonts w:cs="Tahoma"/>
          <w:bCs/>
          <w:color w:val="000000"/>
          <w:u w:val="single"/>
        </w:rPr>
      </w:pPr>
    </w:p>
    <w:p w:rsidR="00A4077C" w:rsidRDefault="00A4077C" w:rsidP="00A4077C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A4077C" w:rsidRDefault="00A4077C" w:rsidP="00A4077C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</w:t>
      </w:r>
      <w:r w:rsidR="00695866">
        <w:rPr>
          <w:rFonts w:cs="Tahoma"/>
          <w:b/>
          <w:bCs/>
          <w:color w:val="000000"/>
        </w:rPr>
        <w:t xml:space="preserve">na </w:t>
      </w:r>
      <w:r>
        <w:rPr>
          <w:rFonts w:cs="Tahoma"/>
          <w:b/>
          <w:bCs/>
          <w:color w:val="000000"/>
        </w:rPr>
        <w:t xml:space="preserve">doporučení hodnotící komise </w:t>
      </w:r>
      <w:r w:rsidR="000D323F">
        <w:rPr>
          <w:rFonts w:cs="Tahoma"/>
          <w:b/>
          <w:bCs/>
          <w:color w:val="000000"/>
        </w:rPr>
        <w:t xml:space="preserve">pro realizaci </w:t>
      </w:r>
      <w:r w:rsidR="0066451C">
        <w:rPr>
          <w:rFonts w:cs="Tahoma"/>
          <w:b/>
          <w:bCs/>
          <w:color w:val="000000"/>
        </w:rPr>
        <w:t>zakázky</w:t>
      </w:r>
      <w:r w:rsidR="000D323F">
        <w:rPr>
          <w:rFonts w:cs="Tahoma"/>
          <w:b/>
          <w:bCs/>
          <w:color w:val="000000"/>
        </w:rPr>
        <w:t xml:space="preserve"> Dětská skupina Stanoviště – vypracování projektové dokumentace,</w:t>
      </w:r>
      <w:r w:rsidR="0066451C">
        <w:rPr>
          <w:rFonts w:cs="Tahoma"/>
          <w:b/>
          <w:bCs/>
          <w:color w:val="000000"/>
        </w:rPr>
        <w:t xml:space="preserve"> </w:t>
      </w:r>
      <w:r w:rsidR="00695866">
        <w:rPr>
          <w:rFonts w:cs="Tahoma"/>
          <w:b/>
          <w:bCs/>
          <w:color w:val="000000"/>
        </w:rPr>
        <w:t>firmu</w:t>
      </w:r>
      <w:r w:rsidR="0066451C">
        <w:rPr>
          <w:rFonts w:cs="Tahoma"/>
          <w:b/>
          <w:bCs/>
          <w:color w:val="000000"/>
        </w:rPr>
        <w:t xml:space="preserve"> AQUA PROCON s.r.o., Palackého třída 768/12</w:t>
      </w:r>
      <w:r>
        <w:rPr>
          <w:rFonts w:cs="Tahoma"/>
          <w:b/>
          <w:bCs/>
          <w:color w:val="000000"/>
        </w:rPr>
        <w:t xml:space="preserve">, </w:t>
      </w:r>
      <w:r w:rsidR="0066451C">
        <w:rPr>
          <w:rFonts w:cs="Tahoma"/>
          <w:b/>
          <w:bCs/>
          <w:color w:val="000000"/>
        </w:rPr>
        <w:t>612 00 Brno</w:t>
      </w:r>
      <w:r>
        <w:rPr>
          <w:rFonts w:cs="Tahoma"/>
          <w:b/>
          <w:bCs/>
          <w:color w:val="000000"/>
        </w:rPr>
        <w:t xml:space="preserve">, IČ: </w:t>
      </w:r>
      <w:r w:rsidR="0066451C">
        <w:rPr>
          <w:rFonts w:cs="Tahoma"/>
          <w:b/>
          <w:bCs/>
          <w:color w:val="000000"/>
        </w:rPr>
        <w:t>46964371</w:t>
      </w:r>
      <w:r>
        <w:rPr>
          <w:rFonts w:cs="Tahoma"/>
          <w:b/>
          <w:bCs/>
          <w:color w:val="000000"/>
        </w:rPr>
        <w:t>.</w:t>
      </w:r>
    </w:p>
    <w:p w:rsidR="00A4077C" w:rsidRDefault="00A4077C" w:rsidP="00A4077C">
      <w:pPr>
        <w:jc w:val="both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Zastupitelstvo obce Stanoviště pověřuje starostu k vydání</w:t>
      </w:r>
      <w:r w:rsidR="0066451C">
        <w:rPr>
          <w:rFonts w:cs="Tahoma"/>
          <w:b/>
          <w:bCs/>
          <w:color w:val="000000"/>
        </w:rPr>
        <w:t xml:space="preserve"> rozhodnutí o výběru dodavatele a k uzavření smlouvy o dílo</w:t>
      </w:r>
    </w:p>
    <w:p w:rsidR="003C75B4" w:rsidRPr="00EF00F6" w:rsidRDefault="003C75B4" w:rsidP="003C75B4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0D323F">
        <w:rPr>
          <w:rFonts w:cs="Tahoma"/>
          <w:bCs/>
          <w:i/>
          <w:color w:val="000000"/>
        </w:rPr>
        <w:t>Pro</w:t>
      </w:r>
      <w:proofErr w:type="gramEnd"/>
      <w:r w:rsidR="000D323F">
        <w:rPr>
          <w:rFonts w:cs="Tahoma"/>
          <w:bCs/>
          <w:i/>
          <w:color w:val="000000"/>
        </w:rPr>
        <w:t>:4</w:t>
      </w:r>
      <w:r w:rsidR="00DC33DE">
        <w:rPr>
          <w:rFonts w:cs="Tahoma"/>
          <w:bCs/>
          <w:i/>
          <w:color w:val="000000"/>
        </w:rPr>
        <w:tab/>
      </w:r>
      <w:r w:rsidR="00DC33DE">
        <w:rPr>
          <w:rFonts w:cs="Tahoma"/>
          <w:bCs/>
          <w:i/>
          <w:color w:val="000000"/>
        </w:rPr>
        <w:tab/>
        <w:t>Proti: 0</w:t>
      </w:r>
      <w:r w:rsidR="000D323F">
        <w:rPr>
          <w:rFonts w:cs="Tahoma"/>
          <w:bCs/>
          <w:i/>
          <w:color w:val="000000"/>
        </w:rPr>
        <w:tab/>
        <w:t>Zdržel se: 1 – Ing. Krutišová</w:t>
      </w:r>
    </w:p>
    <w:p w:rsidR="00907A85" w:rsidRDefault="003C75B4" w:rsidP="000527B3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7B2648">
        <w:rPr>
          <w:rFonts w:cs="Tahoma"/>
          <w:b/>
          <w:bCs/>
          <w:color w:val="000000"/>
        </w:rPr>
        <w:t>338/2022/ZO24</w:t>
      </w:r>
      <w:r w:rsidR="00DC33DE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354E1E" w:rsidRPr="00537266" w:rsidRDefault="00354E1E" w:rsidP="003C75B4">
      <w:pPr>
        <w:rPr>
          <w:rFonts w:cs="Tahoma"/>
          <w:bCs/>
          <w:color w:val="000000"/>
          <w:sz w:val="20"/>
          <w:szCs w:val="20"/>
          <w:u w:val="single"/>
        </w:rPr>
      </w:pPr>
    </w:p>
    <w:p w:rsidR="003C75B4" w:rsidRPr="001355E7" w:rsidRDefault="003C75B4" w:rsidP="003C75B4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3C75B4" w:rsidRPr="00354E1E" w:rsidRDefault="003C75B4" w:rsidP="003C75B4">
      <w:pPr>
        <w:jc w:val="both"/>
        <w:rPr>
          <w:rFonts w:cs="Tahoma"/>
          <w:b/>
          <w:bCs/>
          <w:color w:val="000000"/>
          <w:vertAlign w:val="superscript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7B2648">
        <w:rPr>
          <w:rFonts w:cs="Tahoma"/>
          <w:b/>
          <w:bCs/>
          <w:color w:val="000000"/>
        </w:rPr>
        <w:t>stanovuje sedm členů zastupitelstva obce Stanoviště pro volební období 2022-2026</w:t>
      </w:r>
    </w:p>
    <w:p w:rsidR="003C75B4" w:rsidRDefault="003C75B4" w:rsidP="003C75B4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A4077C">
        <w:rPr>
          <w:rFonts w:cs="Tahoma"/>
          <w:bCs/>
          <w:i/>
          <w:color w:val="000000"/>
        </w:rPr>
        <w:t>Pro</w:t>
      </w:r>
      <w:proofErr w:type="gramEnd"/>
      <w:r w:rsidR="00A4077C">
        <w:rPr>
          <w:rFonts w:cs="Tahoma"/>
          <w:bCs/>
          <w:i/>
          <w:color w:val="000000"/>
        </w:rPr>
        <w:t>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3C75B4" w:rsidRDefault="003C75B4" w:rsidP="003C75B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7B2648">
        <w:rPr>
          <w:rFonts w:cs="Tahoma"/>
          <w:b/>
          <w:bCs/>
          <w:color w:val="000000"/>
        </w:rPr>
        <w:t xml:space="preserve">339/2022/ZO24 </w:t>
      </w:r>
      <w:r w:rsidRPr="006B6343">
        <w:rPr>
          <w:rFonts w:cs="Tahoma"/>
          <w:b/>
          <w:bCs/>
          <w:color w:val="000000"/>
        </w:rPr>
        <w:t>bylo schváleno</w:t>
      </w:r>
    </w:p>
    <w:p w:rsidR="0088475D" w:rsidRPr="00537266" w:rsidRDefault="0088475D" w:rsidP="0088475D">
      <w:pPr>
        <w:rPr>
          <w:rFonts w:cs="Tahoma"/>
          <w:bCs/>
          <w:color w:val="000000"/>
          <w:sz w:val="20"/>
          <w:szCs w:val="20"/>
        </w:rPr>
      </w:pPr>
    </w:p>
    <w:p w:rsidR="0088475D" w:rsidRDefault="0088475D" w:rsidP="0088475D">
      <w:pPr>
        <w:rPr>
          <w:rFonts w:cs="Tahoma"/>
          <w:bCs/>
          <w:color w:val="000000"/>
          <w:u w:val="single"/>
        </w:rPr>
      </w:pPr>
      <w:r>
        <w:rPr>
          <w:rFonts w:cs="Tahoma"/>
          <w:bCs/>
          <w:color w:val="000000"/>
          <w:u w:val="single"/>
        </w:rPr>
        <w:t>Návrh usnesení:</w:t>
      </w:r>
    </w:p>
    <w:p w:rsidR="0088475D" w:rsidRDefault="0088475D" w:rsidP="0088475D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účetní závěrku</w:t>
      </w:r>
      <w:r w:rsidRPr="00635AB7">
        <w:rPr>
          <w:rFonts w:cs="Tahoma"/>
          <w:b/>
          <w:bCs/>
          <w:color w:val="000000"/>
        </w:rPr>
        <w:t xml:space="preserve"> </w:t>
      </w:r>
      <w:r>
        <w:rPr>
          <w:rFonts w:cs="Tahoma"/>
          <w:b/>
          <w:bCs/>
          <w:color w:val="000000"/>
        </w:rPr>
        <w:t>Obce Stanoviště sestavenou k </w:t>
      </w:r>
      <w:proofErr w:type="gramStart"/>
      <w:r>
        <w:rPr>
          <w:rFonts w:cs="Tahoma"/>
          <w:b/>
          <w:bCs/>
          <w:color w:val="000000"/>
        </w:rPr>
        <w:t>31.12.2021</w:t>
      </w:r>
      <w:proofErr w:type="gramEnd"/>
      <w:r>
        <w:rPr>
          <w:rFonts w:cs="Tahoma"/>
          <w:b/>
          <w:bCs/>
          <w:color w:val="000000"/>
        </w:rPr>
        <w:t xml:space="preserve"> bez výhrad </w:t>
      </w:r>
    </w:p>
    <w:p w:rsidR="004A6FB8" w:rsidRPr="00EF00F6" w:rsidRDefault="004A6FB8" w:rsidP="004A6FB8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88475D">
        <w:rPr>
          <w:rFonts w:cs="Tahoma"/>
          <w:bCs/>
          <w:i/>
          <w:color w:val="000000"/>
        </w:rPr>
        <w:t>Pro</w:t>
      </w:r>
      <w:proofErr w:type="gramEnd"/>
      <w:r w:rsidR="0088475D">
        <w:rPr>
          <w:rFonts w:cs="Tahoma"/>
          <w:bCs/>
          <w:i/>
          <w:color w:val="000000"/>
        </w:rPr>
        <w:t>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F6585C" w:rsidRDefault="00F6585C" w:rsidP="004A6FB8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AC4253">
        <w:rPr>
          <w:rFonts w:cs="Tahoma"/>
          <w:b/>
          <w:bCs/>
          <w:color w:val="000000"/>
        </w:rPr>
        <w:t xml:space="preserve">č. </w:t>
      </w:r>
      <w:r w:rsidR="007B2648">
        <w:rPr>
          <w:rFonts w:cs="Tahoma"/>
          <w:b/>
          <w:bCs/>
          <w:color w:val="000000"/>
        </w:rPr>
        <w:t>340/2022/ZO24</w:t>
      </w:r>
      <w:r w:rsidR="00DC33DE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6574A1" w:rsidRPr="00537266" w:rsidRDefault="006574A1" w:rsidP="006574A1">
      <w:pPr>
        <w:rPr>
          <w:rFonts w:cs="Tahoma"/>
          <w:bCs/>
          <w:color w:val="000000"/>
          <w:sz w:val="20"/>
          <w:szCs w:val="20"/>
        </w:rPr>
      </w:pPr>
    </w:p>
    <w:p w:rsidR="006574A1" w:rsidRDefault="006574A1" w:rsidP="006574A1">
      <w:pPr>
        <w:rPr>
          <w:rFonts w:cs="Tahoma"/>
          <w:bCs/>
          <w:color w:val="000000"/>
          <w:u w:val="single"/>
        </w:rPr>
      </w:pPr>
      <w:r>
        <w:rPr>
          <w:rFonts w:cs="Tahoma"/>
          <w:bCs/>
          <w:color w:val="000000"/>
          <w:u w:val="single"/>
        </w:rPr>
        <w:t>Návrh usnesení:</w:t>
      </w:r>
    </w:p>
    <w:p w:rsidR="006574A1" w:rsidRDefault="006574A1" w:rsidP="006574A1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celoroční hospodaření Obce Stanoviště za rok 2021 bez výhrad</w:t>
      </w:r>
    </w:p>
    <w:p w:rsidR="004A6FB8" w:rsidRDefault="004A6FB8" w:rsidP="004A6FB8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6574A1">
        <w:rPr>
          <w:rFonts w:cs="Tahoma"/>
          <w:bCs/>
          <w:i/>
          <w:color w:val="000000"/>
        </w:rPr>
        <w:t>Pro</w:t>
      </w:r>
      <w:proofErr w:type="gramEnd"/>
      <w:r w:rsidR="006574A1">
        <w:rPr>
          <w:rFonts w:cs="Tahoma"/>
          <w:bCs/>
          <w:i/>
          <w:color w:val="000000"/>
        </w:rPr>
        <w:t>: 5</w:t>
      </w:r>
      <w:r w:rsidR="006574A1">
        <w:rPr>
          <w:rFonts w:cs="Tahoma"/>
          <w:bCs/>
          <w:i/>
          <w:color w:val="000000"/>
        </w:rPr>
        <w:tab/>
      </w:r>
      <w:r w:rsidR="006574A1"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0D66D0" w:rsidRDefault="000D66D0" w:rsidP="004A6FB8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7B2648">
        <w:rPr>
          <w:rFonts w:cs="Tahoma"/>
          <w:b/>
          <w:bCs/>
          <w:color w:val="000000"/>
        </w:rPr>
        <w:t>341/2022/ZO24</w:t>
      </w:r>
      <w:r w:rsidR="00DC33DE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6574A1" w:rsidRPr="00537266" w:rsidRDefault="006574A1" w:rsidP="006574A1">
      <w:pPr>
        <w:rPr>
          <w:rFonts w:cs="Tahoma"/>
          <w:bCs/>
          <w:color w:val="000000"/>
          <w:sz w:val="20"/>
          <w:szCs w:val="20"/>
        </w:rPr>
      </w:pPr>
    </w:p>
    <w:p w:rsidR="006574A1" w:rsidRDefault="006574A1" w:rsidP="006574A1">
      <w:pPr>
        <w:rPr>
          <w:rFonts w:cs="Tahoma"/>
          <w:bCs/>
          <w:color w:val="000000"/>
          <w:u w:val="single"/>
        </w:rPr>
      </w:pPr>
      <w:r>
        <w:rPr>
          <w:rFonts w:cs="Tahoma"/>
          <w:bCs/>
          <w:color w:val="000000"/>
          <w:u w:val="single"/>
        </w:rPr>
        <w:t>Návrh usnesení:</w:t>
      </w:r>
    </w:p>
    <w:p w:rsidR="00CF4D41" w:rsidRPr="00CF4D41" w:rsidRDefault="006574A1" w:rsidP="006574A1">
      <w:pPr>
        <w:rPr>
          <w:rFonts w:cs="Tahoma"/>
          <w:bCs/>
          <w:i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zprávu o činnosti finančního výboru</w:t>
      </w:r>
      <w:r>
        <w:rPr>
          <w:rFonts w:cs="Tahoma"/>
          <w:bCs/>
          <w:i/>
          <w:color w:val="000000"/>
          <w:u w:val="single"/>
        </w:rPr>
        <w:t xml:space="preserve"> </w:t>
      </w:r>
      <w:proofErr w:type="gramStart"/>
      <w:r w:rsidR="00CF4D41">
        <w:rPr>
          <w:rFonts w:cs="Tahoma"/>
          <w:bCs/>
          <w:i/>
          <w:color w:val="000000"/>
          <w:u w:val="single"/>
        </w:rPr>
        <w:t xml:space="preserve">Hlasování </w:t>
      </w:r>
      <w:r w:rsidR="00CF4D41">
        <w:rPr>
          <w:rFonts w:cs="Tahoma"/>
          <w:b/>
          <w:bCs/>
          <w:color w:val="000000"/>
          <w:u w:val="single"/>
        </w:rPr>
        <w:t>:</w:t>
      </w:r>
      <w:r w:rsidR="00CF4D41"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5</w:t>
      </w:r>
      <w:r w:rsidR="00CF4D41">
        <w:rPr>
          <w:rFonts w:cs="Tahoma"/>
          <w:bCs/>
          <w:i/>
          <w:color w:val="000000"/>
        </w:rPr>
        <w:tab/>
      </w:r>
      <w:r w:rsidR="00CF4D41">
        <w:rPr>
          <w:rFonts w:cs="Tahoma"/>
          <w:bCs/>
          <w:i/>
          <w:color w:val="000000"/>
        </w:rPr>
        <w:tab/>
        <w:t>Proti: 0</w:t>
      </w:r>
      <w:r w:rsidR="00CF4D41">
        <w:rPr>
          <w:rFonts w:cs="Tahoma"/>
          <w:bCs/>
          <w:i/>
          <w:color w:val="000000"/>
        </w:rPr>
        <w:tab/>
        <w:t>Zdržel se: 0</w:t>
      </w:r>
    </w:p>
    <w:p w:rsidR="009645EB" w:rsidRDefault="009645EB" w:rsidP="009645E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</w:t>
      </w:r>
      <w:r w:rsidR="006574A1">
        <w:rPr>
          <w:rFonts w:cs="Tahoma"/>
          <w:b/>
          <w:bCs/>
          <w:color w:val="000000"/>
        </w:rPr>
        <w:t>342/2022/ZO24</w:t>
      </w:r>
      <w:r w:rsidR="00DC33DE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6574A1" w:rsidRPr="00537266" w:rsidRDefault="006574A1" w:rsidP="006574A1">
      <w:pPr>
        <w:rPr>
          <w:rFonts w:cs="Tahoma"/>
          <w:bCs/>
          <w:color w:val="000000"/>
          <w:sz w:val="20"/>
          <w:szCs w:val="20"/>
        </w:rPr>
      </w:pPr>
    </w:p>
    <w:p w:rsidR="006574A1" w:rsidRDefault="006574A1" w:rsidP="006574A1">
      <w:pPr>
        <w:rPr>
          <w:rFonts w:cs="Tahoma"/>
          <w:bCs/>
          <w:color w:val="000000"/>
          <w:u w:val="single"/>
        </w:rPr>
      </w:pPr>
      <w:r>
        <w:rPr>
          <w:rFonts w:cs="Tahoma"/>
          <w:bCs/>
          <w:color w:val="000000"/>
          <w:u w:val="single"/>
        </w:rPr>
        <w:t>Návrh usnesení:</w:t>
      </w:r>
    </w:p>
    <w:p w:rsidR="006574A1" w:rsidRDefault="006574A1" w:rsidP="006574A1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zprávu o činnosti kontrolního výboru.</w:t>
      </w:r>
    </w:p>
    <w:p w:rsidR="006574A1" w:rsidRDefault="006574A1" w:rsidP="006574A1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6574A1" w:rsidRDefault="006574A1" w:rsidP="006574A1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343/2022/ZO24 </w:t>
      </w:r>
      <w:r w:rsidRPr="006B6343">
        <w:rPr>
          <w:rFonts w:cs="Tahoma"/>
          <w:b/>
          <w:bCs/>
          <w:color w:val="000000"/>
        </w:rPr>
        <w:t>bylo schváleno</w:t>
      </w:r>
    </w:p>
    <w:p w:rsidR="006574A1" w:rsidRPr="00537266" w:rsidRDefault="006574A1" w:rsidP="006574A1">
      <w:pPr>
        <w:rPr>
          <w:sz w:val="20"/>
          <w:szCs w:val="20"/>
        </w:rPr>
      </w:pPr>
    </w:p>
    <w:p w:rsidR="006574A1" w:rsidRPr="001355E7" w:rsidRDefault="006574A1" w:rsidP="006574A1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6574A1" w:rsidRDefault="006574A1" w:rsidP="006574A1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</w:t>
      </w:r>
      <w:r w:rsidR="00836266">
        <w:rPr>
          <w:rFonts w:cs="Tahoma"/>
          <w:b/>
          <w:bCs/>
          <w:color w:val="000000"/>
        </w:rPr>
        <w:t xml:space="preserve"> vědomí rozpočtové opatření č. 3/2022</w:t>
      </w:r>
      <w:r>
        <w:rPr>
          <w:rFonts w:cs="Tahoma"/>
          <w:b/>
          <w:bCs/>
          <w:color w:val="000000"/>
        </w:rPr>
        <w:t xml:space="preserve"> a sc</w:t>
      </w:r>
      <w:r w:rsidR="00836266">
        <w:rPr>
          <w:rFonts w:cs="Tahoma"/>
          <w:b/>
          <w:bCs/>
          <w:color w:val="000000"/>
        </w:rPr>
        <w:t>hvaluje rozpočtové opatření č. 4/2022</w:t>
      </w:r>
    </w:p>
    <w:p w:rsidR="000D323F" w:rsidRDefault="000D323F" w:rsidP="006574A1">
      <w:pPr>
        <w:jc w:val="both"/>
        <w:rPr>
          <w:rFonts w:cs="Tahoma"/>
          <w:b/>
          <w:bCs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537266" w:rsidRDefault="00836266" w:rsidP="00537266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344/2022/ZO24 </w:t>
      </w:r>
      <w:r w:rsidRPr="006B6343">
        <w:rPr>
          <w:rFonts w:cs="Tahoma"/>
          <w:b/>
          <w:bCs/>
          <w:color w:val="000000"/>
        </w:rPr>
        <w:t>bylo schváleno</w:t>
      </w:r>
    </w:p>
    <w:p w:rsidR="00537266" w:rsidRPr="00537266" w:rsidRDefault="00537266" w:rsidP="00537266">
      <w:pPr>
        <w:rPr>
          <w:rFonts w:cs="Tahoma"/>
          <w:b/>
          <w:bCs/>
          <w:color w:val="000000"/>
        </w:rPr>
      </w:pPr>
    </w:p>
    <w:p w:rsidR="00537266" w:rsidRDefault="00537266" w:rsidP="00C07B3D">
      <w:pPr>
        <w:widowControl/>
        <w:suppressAutoHyphens w:val="0"/>
        <w:jc w:val="both"/>
        <w:rPr>
          <w:sz w:val="16"/>
          <w:szCs w:val="16"/>
        </w:rPr>
      </w:pPr>
    </w:p>
    <w:p w:rsidR="00537266" w:rsidRPr="003A5F94" w:rsidRDefault="00537266" w:rsidP="00C07B3D">
      <w:pPr>
        <w:widowControl/>
        <w:suppressAutoHyphens w:val="0"/>
        <w:jc w:val="both"/>
        <w:rPr>
          <w:sz w:val="16"/>
          <w:szCs w:val="16"/>
        </w:rPr>
      </w:pPr>
    </w:p>
    <w:p w:rsidR="00C07B3D" w:rsidRPr="001355E7" w:rsidRDefault="00C07B3D" w:rsidP="00C07B3D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lastRenderedPageBreak/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C07B3D" w:rsidRDefault="00C07B3D" w:rsidP="00C07B3D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došlou poštu </w:t>
      </w:r>
    </w:p>
    <w:p w:rsidR="00C07B3D" w:rsidRDefault="00C07B3D" w:rsidP="00C07B3D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 w:rsidR="00836266">
        <w:rPr>
          <w:rFonts w:cs="Tahoma"/>
          <w:bCs/>
          <w:i/>
          <w:color w:val="000000"/>
        </w:rPr>
        <w:t>Pro</w:t>
      </w:r>
      <w:proofErr w:type="gramEnd"/>
      <w:r w:rsidR="00836266">
        <w:rPr>
          <w:rFonts w:cs="Tahoma"/>
          <w:bCs/>
          <w:i/>
          <w:color w:val="000000"/>
        </w:rPr>
        <w:t>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C07B3D" w:rsidRPr="00C55284" w:rsidRDefault="00C07B3D" w:rsidP="00C07B3D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836266">
        <w:rPr>
          <w:rFonts w:cs="Tahoma"/>
          <w:b/>
          <w:bCs/>
          <w:color w:val="000000"/>
        </w:rPr>
        <w:t>č. 345/2022/ZO24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:rsidR="003A5F94" w:rsidRDefault="003A5F94" w:rsidP="006B6343">
      <w:pPr>
        <w:tabs>
          <w:tab w:val="left" w:pos="1134"/>
        </w:tabs>
        <w:jc w:val="both"/>
      </w:pPr>
    </w:p>
    <w:p w:rsidR="005A0639" w:rsidRDefault="005A0639" w:rsidP="006B6343">
      <w:pPr>
        <w:tabs>
          <w:tab w:val="left" w:pos="1134"/>
        </w:tabs>
        <w:jc w:val="both"/>
      </w:pPr>
    </w:p>
    <w:p w:rsidR="00537266" w:rsidRDefault="00537266" w:rsidP="00537266">
      <w:pPr>
        <w:tabs>
          <w:tab w:val="left" w:pos="1134"/>
        </w:tabs>
        <w:jc w:val="both"/>
        <w:rPr>
          <w:rFonts w:cs="Tahoma"/>
          <w:bCs/>
          <w:color w:val="000000"/>
        </w:rPr>
      </w:pPr>
    </w:p>
    <w:p w:rsidR="00537266" w:rsidRDefault="00537266" w:rsidP="00537266">
      <w:pPr>
        <w:tabs>
          <w:tab w:val="left" w:pos="1134"/>
        </w:tabs>
        <w:jc w:val="both"/>
      </w:pPr>
    </w:p>
    <w:p w:rsidR="00537266" w:rsidRDefault="00537266" w:rsidP="00537266">
      <w:pPr>
        <w:tabs>
          <w:tab w:val="left" w:pos="1134"/>
        </w:tabs>
        <w:jc w:val="both"/>
      </w:pPr>
    </w:p>
    <w:p w:rsidR="00537266" w:rsidRDefault="00537266" w:rsidP="00537266">
      <w:pPr>
        <w:rPr>
          <w:lang w:eastAsia="cs-CZ"/>
        </w:rPr>
      </w:pPr>
      <w:r>
        <w:rPr>
          <w:lang w:eastAsia="cs-CZ"/>
        </w:rPr>
        <w:t xml:space="preserve">Ve Stanovištích dne </w:t>
      </w:r>
      <w:proofErr w:type="gramStart"/>
      <w:r>
        <w:rPr>
          <w:lang w:eastAsia="cs-CZ"/>
        </w:rPr>
        <w:t>6.6.2022</w:t>
      </w:r>
      <w:proofErr w:type="gramEnd"/>
    </w:p>
    <w:p w:rsidR="00537266" w:rsidRDefault="00537266" w:rsidP="00537266">
      <w:pPr>
        <w:rPr>
          <w:lang w:eastAsia="cs-CZ"/>
        </w:rPr>
      </w:pPr>
    </w:p>
    <w:p w:rsidR="00537266" w:rsidRDefault="00537266" w:rsidP="00537266">
      <w:pPr>
        <w:rPr>
          <w:lang w:eastAsia="cs-CZ"/>
        </w:rPr>
      </w:pPr>
    </w:p>
    <w:p w:rsidR="00537266" w:rsidRDefault="00537266" w:rsidP="00537266">
      <w:pPr>
        <w:rPr>
          <w:lang w:eastAsia="cs-CZ"/>
        </w:rPr>
      </w:pPr>
    </w:p>
    <w:p w:rsidR="00537266" w:rsidRDefault="00537266" w:rsidP="00537266">
      <w:pPr>
        <w:rPr>
          <w:lang w:eastAsia="cs-CZ"/>
        </w:rPr>
      </w:pPr>
    </w:p>
    <w:p w:rsidR="00537266" w:rsidRDefault="00537266" w:rsidP="00537266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:rsidR="00537266" w:rsidRDefault="00537266" w:rsidP="00537266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:rsidR="00537266" w:rsidRDefault="00537266" w:rsidP="00537266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p w:rsidR="00145A97" w:rsidRDefault="00145A97" w:rsidP="00537266">
      <w:pPr>
        <w:tabs>
          <w:tab w:val="left" w:pos="1134"/>
        </w:tabs>
        <w:jc w:val="both"/>
      </w:pPr>
    </w:p>
    <w:sectPr w:rsidR="00145A97" w:rsidSect="005372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0821AB"/>
    <w:multiLevelType w:val="hybridMultilevel"/>
    <w:tmpl w:val="26362ED0"/>
    <w:lvl w:ilvl="0" w:tplc="CFA8D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467B4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21F0D"/>
    <w:multiLevelType w:val="hybridMultilevel"/>
    <w:tmpl w:val="81646B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E75A9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26B92"/>
    <w:multiLevelType w:val="hybridMultilevel"/>
    <w:tmpl w:val="60868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614B0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73C3A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8"/>
  </w:num>
  <w:num w:numId="5">
    <w:abstractNumId w:val="20"/>
  </w:num>
  <w:num w:numId="6">
    <w:abstractNumId w:val="17"/>
  </w:num>
  <w:num w:numId="7">
    <w:abstractNumId w:val="19"/>
  </w:num>
  <w:num w:numId="8">
    <w:abstractNumId w:val="12"/>
  </w:num>
  <w:num w:numId="9">
    <w:abstractNumId w:val="4"/>
  </w:num>
  <w:num w:numId="10">
    <w:abstractNumId w:val="26"/>
  </w:num>
  <w:num w:numId="11">
    <w:abstractNumId w:val="7"/>
  </w:num>
  <w:num w:numId="12">
    <w:abstractNumId w:val="14"/>
  </w:num>
  <w:num w:numId="13">
    <w:abstractNumId w:val="28"/>
  </w:num>
  <w:num w:numId="14">
    <w:abstractNumId w:val="5"/>
  </w:num>
  <w:num w:numId="15">
    <w:abstractNumId w:val="30"/>
  </w:num>
  <w:num w:numId="16">
    <w:abstractNumId w:val="9"/>
  </w:num>
  <w:num w:numId="17">
    <w:abstractNumId w:val="24"/>
  </w:num>
  <w:num w:numId="18">
    <w:abstractNumId w:val="22"/>
  </w:num>
  <w:num w:numId="19">
    <w:abstractNumId w:val="6"/>
  </w:num>
  <w:num w:numId="20">
    <w:abstractNumId w:val="13"/>
  </w:num>
  <w:num w:numId="21">
    <w:abstractNumId w:val="15"/>
  </w:num>
  <w:num w:numId="22">
    <w:abstractNumId w:val="3"/>
  </w:num>
  <w:num w:numId="23">
    <w:abstractNumId w:val="11"/>
  </w:num>
  <w:num w:numId="24">
    <w:abstractNumId w:val="8"/>
  </w:num>
  <w:num w:numId="25">
    <w:abstractNumId w:val="21"/>
  </w:num>
  <w:num w:numId="26">
    <w:abstractNumId w:val="25"/>
  </w:num>
  <w:num w:numId="27">
    <w:abstractNumId w:val="27"/>
  </w:num>
  <w:num w:numId="28">
    <w:abstractNumId w:val="10"/>
  </w:num>
  <w:num w:numId="29">
    <w:abstractNumId w:val="2"/>
  </w:num>
  <w:num w:numId="30">
    <w:abstractNumId w:val="1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43"/>
    <w:rsid w:val="00000622"/>
    <w:rsid w:val="00006F44"/>
    <w:rsid w:val="00016FD2"/>
    <w:rsid w:val="0002732C"/>
    <w:rsid w:val="00034D77"/>
    <w:rsid w:val="000527B3"/>
    <w:rsid w:val="00056428"/>
    <w:rsid w:val="0006016A"/>
    <w:rsid w:val="00063BA4"/>
    <w:rsid w:val="00063D69"/>
    <w:rsid w:val="00073037"/>
    <w:rsid w:val="000748F3"/>
    <w:rsid w:val="00077F13"/>
    <w:rsid w:val="00080B56"/>
    <w:rsid w:val="0008559D"/>
    <w:rsid w:val="00085FC5"/>
    <w:rsid w:val="0008706E"/>
    <w:rsid w:val="00087144"/>
    <w:rsid w:val="000904E1"/>
    <w:rsid w:val="00091713"/>
    <w:rsid w:val="0009223B"/>
    <w:rsid w:val="00093E96"/>
    <w:rsid w:val="00095800"/>
    <w:rsid w:val="000A394D"/>
    <w:rsid w:val="000A4B42"/>
    <w:rsid w:val="000B192A"/>
    <w:rsid w:val="000B55A0"/>
    <w:rsid w:val="000B6152"/>
    <w:rsid w:val="000C166C"/>
    <w:rsid w:val="000C6AB4"/>
    <w:rsid w:val="000D323F"/>
    <w:rsid w:val="000D66D0"/>
    <w:rsid w:val="000E11F7"/>
    <w:rsid w:val="00100769"/>
    <w:rsid w:val="001017E3"/>
    <w:rsid w:val="00102C66"/>
    <w:rsid w:val="00104693"/>
    <w:rsid w:val="00106D0F"/>
    <w:rsid w:val="0011321C"/>
    <w:rsid w:val="00117F7A"/>
    <w:rsid w:val="00120044"/>
    <w:rsid w:val="00121DBD"/>
    <w:rsid w:val="00130506"/>
    <w:rsid w:val="0013317E"/>
    <w:rsid w:val="00134824"/>
    <w:rsid w:val="001355E7"/>
    <w:rsid w:val="001406AE"/>
    <w:rsid w:val="001459F4"/>
    <w:rsid w:val="00145A97"/>
    <w:rsid w:val="001507FB"/>
    <w:rsid w:val="00152FA3"/>
    <w:rsid w:val="0015749F"/>
    <w:rsid w:val="00161D07"/>
    <w:rsid w:val="00176FA3"/>
    <w:rsid w:val="00182106"/>
    <w:rsid w:val="00184C2D"/>
    <w:rsid w:val="00185AAB"/>
    <w:rsid w:val="00187079"/>
    <w:rsid w:val="001872F7"/>
    <w:rsid w:val="00187FB3"/>
    <w:rsid w:val="001A748C"/>
    <w:rsid w:val="001B25D7"/>
    <w:rsid w:val="001C2F7C"/>
    <w:rsid w:val="001C51B4"/>
    <w:rsid w:val="001D6A45"/>
    <w:rsid w:val="001E418A"/>
    <w:rsid w:val="001F0857"/>
    <w:rsid w:val="00206F8B"/>
    <w:rsid w:val="0020776D"/>
    <w:rsid w:val="00210810"/>
    <w:rsid w:val="00217BD7"/>
    <w:rsid w:val="00231AFE"/>
    <w:rsid w:val="00240ADE"/>
    <w:rsid w:val="002523B1"/>
    <w:rsid w:val="002622FB"/>
    <w:rsid w:val="00264ADC"/>
    <w:rsid w:val="002662C4"/>
    <w:rsid w:val="0027275F"/>
    <w:rsid w:val="002766F4"/>
    <w:rsid w:val="002809AD"/>
    <w:rsid w:val="00282E7B"/>
    <w:rsid w:val="002A239A"/>
    <w:rsid w:val="002B12F5"/>
    <w:rsid w:val="002B1887"/>
    <w:rsid w:val="002D1AE8"/>
    <w:rsid w:val="002D24F9"/>
    <w:rsid w:val="002D33DB"/>
    <w:rsid w:val="002F00CF"/>
    <w:rsid w:val="002F305C"/>
    <w:rsid w:val="002F6E27"/>
    <w:rsid w:val="003020C9"/>
    <w:rsid w:val="00305EBE"/>
    <w:rsid w:val="003204C2"/>
    <w:rsid w:val="00325B8E"/>
    <w:rsid w:val="003401E3"/>
    <w:rsid w:val="0035026A"/>
    <w:rsid w:val="003513C8"/>
    <w:rsid w:val="00354E1E"/>
    <w:rsid w:val="0035666A"/>
    <w:rsid w:val="003608B2"/>
    <w:rsid w:val="00377400"/>
    <w:rsid w:val="00382FB5"/>
    <w:rsid w:val="003A57E4"/>
    <w:rsid w:val="003A5F94"/>
    <w:rsid w:val="003A7A45"/>
    <w:rsid w:val="003B787B"/>
    <w:rsid w:val="003C0954"/>
    <w:rsid w:val="003C144F"/>
    <w:rsid w:val="003C75B4"/>
    <w:rsid w:val="003D3B50"/>
    <w:rsid w:val="003D4197"/>
    <w:rsid w:val="003D543F"/>
    <w:rsid w:val="003E256A"/>
    <w:rsid w:val="003F0529"/>
    <w:rsid w:val="003F084B"/>
    <w:rsid w:val="004029EB"/>
    <w:rsid w:val="004037FD"/>
    <w:rsid w:val="004038DC"/>
    <w:rsid w:val="004077BC"/>
    <w:rsid w:val="00423B68"/>
    <w:rsid w:val="00427B32"/>
    <w:rsid w:val="00427CFF"/>
    <w:rsid w:val="004317A0"/>
    <w:rsid w:val="00433F49"/>
    <w:rsid w:val="00434EB9"/>
    <w:rsid w:val="0044617B"/>
    <w:rsid w:val="00446D80"/>
    <w:rsid w:val="00457CBF"/>
    <w:rsid w:val="00462AE2"/>
    <w:rsid w:val="00464C91"/>
    <w:rsid w:val="004672F4"/>
    <w:rsid w:val="00467C76"/>
    <w:rsid w:val="00487E3C"/>
    <w:rsid w:val="004A6A43"/>
    <w:rsid w:val="004A6FB8"/>
    <w:rsid w:val="004A7E79"/>
    <w:rsid w:val="004B672F"/>
    <w:rsid w:val="004B6B60"/>
    <w:rsid w:val="004B74F1"/>
    <w:rsid w:val="004C3D61"/>
    <w:rsid w:val="004D0667"/>
    <w:rsid w:val="004D260C"/>
    <w:rsid w:val="004E144C"/>
    <w:rsid w:val="004E1B53"/>
    <w:rsid w:val="004E38FA"/>
    <w:rsid w:val="004E6BE8"/>
    <w:rsid w:val="004F6DC3"/>
    <w:rsid w:val="00513F26"/>
    <w:rsid w:val="00520915"/>
    <w:rsid w:val="005230BF"/>
    <w:rsid w:val="00532677"/>
    <w:rsid w:val="00536374"/>
    <w:rsid w:val="00537266"/>
    <w:rsid w:val="00572874"/>
    <w:rsid w:val="00581B87"/>
    <w:rsid w:val="00586841"/>
    <w:rsid w:val="00586906"/>
    <w:rsid w:val="00587A5A"/>
    <w:rsid w:val="00590355"/>
    <w:rsid w:val="005A0639"/>
    <w:rsid w:val="005A3206"/>
    <w:rsid w:val="005A61FD"/>
    <w:rsid w:val="005B10FE"/>
    <w:rsid w:val="005B4AD9"/>
    <w:rsid w:val="005C12CD"/>
    <w:rsid w:val="005C132E"/>
    <w:rsid w:val="005C4686"/>
    <w:rsid w:val="005D02FA"/>
    <w:rsid w:val="005D2D58"/>
    <w:rsid w:val="005E0945"/>
    <w:rsid w:val="005E3D62"/>
    <w:rsid w:val="005E7879"/>
    <w:rsid w:val="005F1ECF"/>
    <w:rsid w:val="005F1F6D"/>
    <w:rsid w:val="005F35B1"/>
    <w:rsid w:val="005F6D28"/>
    <w:rsid w:val="006066DD"/>
    <w:rsid w:val="00606EEA"/>
    <w:rsid w:val="0061119C"/>
    <w:rsid w:val="00617370"/>
    <w:rsid w:val="00621D10"/>
    <w:rsid w:val="00623677"/>
    <w:rsid w:val="00635AB7"/>
    <w:rsid w:val="006456F6"/>
    <w:rsid w:val="00647B8C"/>
    <w:rsid w:val="00652D1F"/>
    <w:rsid w:val="00656C18"/>
    <w:rsid w:val="006574A1"/>
    <w:rsid w:val="00657675"/>
    <w:rsid w:val="00661808"/>
    <w:rsid w:val="0066451C"/>
    <w:rsid w:val="00683B3D"/>
    <w:rsid w:val="006920C5"/>
    <w:rsid w:val="00695866"/>
    <w:rsid w:val="00696B0A"/>
    <w:rsid w:val="006A17CF"/>
    <w:rsid w:val="006A7449"/>
    <w:rsid w:val="006B6343"/>
    <w:rsid w:val="006C2DF4"/>
    <w:rsid w:val="006C5F06"/>
    <w:rsid w:val="006D4515"/>
    <w:rsid w:val="006D4FFC"/>
    <w:rsid w:val="006D602B"/>
    <w:rsid w:val="006E29FB"/>
    <w:rsid w:val="006F136E"/>
    <w:rsid w:val="006F7EE0"/>
    <w:rsid w:val="0070363C"/>
    <w:rsid w:val="007102DC"/>
    <w:rsid w:val="00714B1E"/>
    <w:rsid w:val="00720F2A"/>
    <w:rsid w:val="0072103E"/>
    <w:rsid w:val="00723AAE"/>
    <w:rsid w:val="007365CE"/>
    <w:rsid w:val="00751B52"/>
    <w:rsid w:val="007545AA"/>
    <w:rsid w:val="00764566"/>
    <w:rsid w:val="007679AE"/>
    <w:rsid w:val="00770CA4"/>
    <w:rsid w:val="00773DC0"/>
    <w:rsid w:val="00776AA9"/>
    <w:rsid w:val="0077797C"/>
    <w:rsid w:val="00784690"/>
    <w:rsid w:val="0079175C"/>
    <w:rsid w:val="00792568"/>
    <w:rsid w:val="007A0A68"/>
    <w:rsid w:val="007A73C7"/>
    <w:rsid w:val="007B019C"/>
    <w:rsid w:val="007B2648"/>
    <w:rsid w:val="007B2DC7"/>
    <w:rsid w:val="007D46AD"/>
    <w:rsid w:val="007E5D36"/>
    <w:rsid w:val="007F3CE3"/>
    <w:rsid w:val="00801FB7"/>
    <w:rsid w:val="0080400A"/>
    <w:rsid w:val="00806A26"/>
    <w:rsid w:val="00806E1A"/>
    <w:rsid w:val="008109A8"/>
    <w:rsid w:val="00811855"/>
    <w:rsid w:val="00813609"/>
    <w:rsid w:val="00821B4E"/>
    <w:rsid w:val="0082512B"/>
    <w:rsid w:val="00833C60"/>
    <w:rsid w:val="00836266"/>
    <w:rsid w:val="00843DD6"/>
    <w:rsid w:val="00865AFB"/>
    <w:rsid w:val="008702F4"/>
    <w:rsid w:val="00871560"/>
    <w:rsid w:val="00873ADD"/>
    <w:rsid w:val="0088421E"/>
    <w:rsid w:val="0088475D"/>
    <w:rsid w:val="008862EC"/>
    <w:rsid w:val="00886DDC"/>
    <w:rsid w:val="00890656"/>
    <w:rsid w:val="00892FD9"/>
    <w:rsid w:val="008A173C"/>
    <w:rsid w:val="008A4CE9"/>
    <w:rsid w:val="008A63D0"/>
    <w:rsid w:val="008B1FE3"/>
    <w:rsid w:val="008B70B2"/>
    <w:rsid w:val="008C3DF7"/>
    <w:rsid w:val="008E0187"/>
    <w:rsid w:val="008E2BEF"/>
    <w:rsid w:val="008F2595"/>
    <w:rsid w:val="0090189D"/>
    <w:rsid w:val="00902845"/>
    <w:rsid w:val="00904191"/>
    <w:rsid w:val="00907A85"/>
    <w:rsid w:val="00913409"/>
    <w:rsid w:val="0091669A"/>
    <w:rsid w:val="00922272"/>
    <w:rsid w:val="00922F30"/>
    <w:rsid w:val="00924D22"/>
    <w:rsid w:val="00930258"/>
    <w:rsid w:val="00940269"/>
    <w:rsid w:val="00941E3B"/>
    <w:rsid w:val="0094368D"/>
    <w:rsid w:val="00945A27"/>
    <w:rsid w:val="0094676A"/>
    <w:rsid w:val="009520CB"/>
    <w:rsid w:val="0096136A"/>
    <w:rsid w:val="009645EB"/>
    <w:rsid w:val="00970BE0"/>
    <w:rsid w:val="00970DEE"/>
    <w:rsid w:val="00974DB6"/>
    <w:rsid w:val="009750C7"/>
    <w:rsid w:val="0097510D"/>
    <w:rsid w:val="009751FB"/>
    <w:rsid w:val="00977DC3"/>
    <w:rsid w:val="00982C07"/>
    <w:rsid w:val="00983843"/>
    <w:rsid w:val="009927CC"/>
    <w:rsid w:val="009A3D5C"/>
    <w:rsid w:val="009A6A17"/>
    <w:rsid w:val="009B31B1"/>
    <w:rsid w:val="009C2140"/>
    <w:rsid w:val="009C3226"/>
    <w:rsid w:val="009C5E15"/>
    <w:rsid w:val="009F788C"/>
    <w:rsid w:val="00A043CD"/>
    <w:rsid w:val="00A0624F"/>
    <w:rsid w:val="00A22379"/>
    <w:rsid w:val="00A27FDE"/>
    <w:rsid w:val="00A32823"/>
    <w:rsid w:val="00A336DB"/>
    <w:rsid w:val="00A36F8F"/>
    <w:rsid w:val="00A4077C"/>
    <w:rsid w:val="00A43B9C"/>
    <w:rsid w:val="00A53E34"/>
    <w:rsid w:val="00A72532"/>
    <w:rsid w:val="00A76089"/>
    <w:rsid w:val="00A777DF"/>
    <w:rsid w:val="00A82E3F"/>
    <w:rsid w:val="00A83361"/>
    <w:rsid w:val="00A851AB"/>
    <w:rsid w:val="00A9432B"/>
    <w:rsid w:val="00AA1F18"/>
    <w:rsid w:val="00AA5673"/>
    <w:rsid w:val="00AA5F68"/>
    <w:rsid w:val="00AB2C7A"/>
    <w:rsid w:val="00AC0596"/>
    <w:rsid w:val="00AC4253"/>
    <w:rsid w:val="00AC5309"/>
    <w:rsid w:val="00AC5C19"/>
    <w:rsid w:val="00AC71B6"/>
    <w:rsid w:val="00AD176B"/>
    <w:rsid w:val="00AD451F"/>
    <w:rsid w:val="00AE236E"/>
    <w:rsid w:val="00AF578F"/>
    <w:rsid w:val="00B03C33"/>
    <w:rsid w:val="00B21650"/>
    <w:rsid w:val="00B3240A"/>
    <w:rsid w:val="00B40352"/>
    <w:rsid w:val="00B41918"/>
    <w:rsid w:val="00B6677A"/>
    <w:rsid w:val="00B74F56"/>
    <w:rsid w:val="00B83E11"/>
    <w:rsid w:val="00B842BC"/>
    <w:rsid w:val="00B92BC4"/>
    <w:rsid w:val="00B94063"/>
    <w:rsid w:val="00B946ED"/>
    <w:rsid w:val="00BA7350"/>
    <w:rsid w:val="00BB0C16"/>
    <w:rsid w:val="00BB3664"/>
    <w:rsid w:val="00BC1077"/>
    <w:rsid w:val="00BC7ADB"/>
    <w:rsid w:val="00BF233A"/>
    <w:rsid w:val="00BF5389"/>
    <w:rsid w:val="00C01664"/>
    <w:rsid w:val="00C06BF3"/>
    <w:rsid w:val="00C07B3D"/>
    <w:rsid w:val="00C12F77"/>
    <w:rsid w:val="00C12FFF"/>
    <w:rsid w:val="00C211B8"/>
    <w:rsid w:val="00C212F8"/>
    <w:rsid w:val="00C21796"/>
    <w:rsid w:val="00C21F96"/>
    <w:rsid w:val="00C22982"/>
    <w:rsid w:val="00C23CFE"/>
    <w:rsid w:val="00C35B98"/>
    <w:rsid w:val="00C55284"/>
    <w:rsid w:val="00C62E39"/>
    <w:rsid w:val="00C67AA9"/>
    <w:rsid w:val="00C70AA7"/>
    <w:rsid w:val="00C75DD9"/>
    <w:rsid w:val="00C76D56"/>
    <w:rsid w:val="00C906B4"/>
    <w:rsid w:val="00C91839"/>
    <w:rsid w:val="00C91D34"/>
    <w:rsid w:val="00C97576"/>
    <w:rsid w:val="00C97D28"/>
    <w:rsid w:val="00CA292B"/>
    <w:rsid w:val="00CA7E7A"/>
    <w:rsid w:val="00CB4601"/>
    <w:rsid w:val="00CC368B"/>
    <w:rsid w:val="00CE1F1E"/>
    <w:rsid w:val="00CF4D41"/>
    <w:rsid w:val="00D049DA"/>
    <w:rsid w:val="00D06AB3"/>
    <w:rsid w:val="00D120DD"/>
    <w:rsid w:val="00D2338C"/>
    <w:rsid w:val="00D34701"/>
    <w:rsid w:val="00D4743F"/>
    <w:rsid w:val="00D478EC"/>
    <w:rsid w:val="00D61C97"/>
    <w:rsid w:val="00D63F50"/>
    <w:rsid w:val="00D73E7B"/>
    <w:rsid w:val="00D741EB"/>
    <w:rsid w:val="00D768CF"/>
    <w:rsid w:val="00D77476"/>
    <w:rsid w:val="00D7789A"/>
    <w:rsid w:val="00D77A30"/>
    <w:rsid w:val="00D77EA5"/>
    <w:rsid w:val="00D847A5"/>
    <w:rsid w:val="00D84884"/>
    <w:rsid w:val="00D911ED"/>
    <w:rsid w:val="00D96E63"/>
    <w:rsid w:val="00D97B53"/>
    <w:rsid w:val="00DA15D7"/>
    <w:rsid w:val="00DA3A7C"/>
    <w:rsid w:val="00DB7451"/>
    <w:rsid w:val="00DC33DE"/>
    <w:rsid w:val="00DC5D67"/>
    <w:rsid w:val="00DC71AA"/>
    <w:rsid w:val="00DD2EEB"/>
    <w:rsid w:val="00DD75EB"/>
    <w:rsid w:val="00DF3872"/>
    <w:rsid w:val="00E0415E"/>
    <w:rsid w:val="00E05922"/>
    <w:rsid w:val="00E06B20"/>
    <w:rsid w:val="00E17B3A"/>
    <w:rsid w:val="00E31C4D"/>
    <w:rsid w:val="00E37F8D"/>
    <w:rsid w:val="00E4191D"/>
    <w:rsid w:val="00E56D16"/>
    <w:rsid w:val="00E62476"/>
    <w:rsid w:val="00E72AF3"/>
    <w:rsid w:val="00E805E6"/>
    <w:rsid w:val="00E903C7"/>
    <w:rsid w:val="00E91998"/>
    <w:rsid w:val="00EA27A6"/>
    <w:rsid w:val="00EA608F"/>
    <w:rsid w:val="00EA60B7"/>
    <w:rsid w:val="00EC366C"/>
    <w:rsid w:val="00EC3869"/>
    <w:rsid w:val="00EC5E48"/>
    <w:rsid w:val="00ED1177"/>
    <w:rsid w:val="00ED57A6"/>
    <w:rsid w:val="00ED5F8F"/>
    <w:rsid w:val="00F04FF4"/>
    <w:rsid w:val="00F11AFB"/>
    <w:rsid w:val="00F148DD"/>
    <w:rsid w:val="00F312A7"/>
    <w:rsid w:val="00F359B3"/>
    <w:rsid w:val="00F421CB"/>
    <w:rsid w:val="00F43A2B"/>
    <w:rsid w:val="00F47477"/>
    <w:rsid w:val="00F5304E"/>
    <w:rsid w:val="00F53BBA"/>
    <w:rsid w:val="00F55905"/>
    <w:rsid w:val="00F600FE"/>
    <w:rsid w:val="00F6585C"/>
    <w:rsid w:val="00F72070"/>
    <w:rsid w:val="00F837F5"/>
    <w:rsid w:val="00F956C3"/>
    <w:rsid w:val="00FA5F9D"/>
    <w:rsid w:val="00FA7F28"/>
    <w:rsid w:val="00FB79B7"/>
    <w:rsid w:val="00FD2EFB"/>
    <w:rsid w:val="00FD42A4"/>
    <w:rsid w:val="00FD614F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45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080B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0B56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568D7-87D6-4647-B468-A46F830E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4778</TotalTime>
  <Pages>3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spravce</cp:lastModifiedBy>
  <cp:revision>175</cp:revision>
  <cp:lastPrinted>2022-07-12T11:55:00Z</cp:lastPrinted>
  <dcterms:created xsi:type="dcterms:W3CDTF">2014-11-05T17:30:00Z</dcterms:created>
  <dcterms:modified xsi:type="dcterms:W3CDTF">2022-07-12T11:55:00Z</dcterms:modified>
</cp:coreProperties>
</file>